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4" w:type="dxa"/>
        <w:tblInd w:w="-6" w:type="dxa"/>
        <w:tblLook w:val="01E0"/>
      </w:tblPr>
      <w:tblGrid>
        <w:gridCol w:w="4074"/>
        <w:gridCol w:w="5760"/>
      </w:tblGrid>
      <w:tr w:rsidR="008430E1" w:rsidRPr="002030CB">
        <w:tc>
          <w:tcPr>
            <w:tcW w:w="4074" w:type="dxa"/>
          </w:tcPr>
          <w:p w:rsidR="008430E1" w:rsidRPr="002030CB" w:rsidRDefault="008430E1" w:rsidP="00645A43">
            <w:pPr>
              <w:spacing w:before="60" w:after="60"/>
              <w:jc w:val="center"/>
              <w:rPr>
                <w:rFonts w:ascii="Times New Roman" w:hAnsi="Times New Roman"/>
                <w:b/>
                <w:sz w:val="26"/>
                <w:szCs w:val="26"/>
              </w:rPr>
            </w:pPr>
            <w:r w:rsidRPr="002030CB">
              <w:rPr>
                <w:rFonts w:ascii="Times New Roman" w:hAnsi="Times New Roman"/>
                <w:b/>
                <w:sz w:val="26"/>
                <w:szCs w:val="26"/>
              </w:rPr>
              <w:t xml:space="preserve">CÔNG TY </w:t>
            </w:r>
            <w:r w:rsidR="002030CB">
              <w:rPr>
                <w:rFonts w:ascii="Times New Roman" w:hAnsi="Times New Roman"/>
                <w:b/>
                <w:sz w:val="26"/>
                <w:szCs w:val="26"/>
              </w:rPr>
              <w:t>CỔ PHẦN</w:t>
            </w:r>
          </w:p>
        </w:tc>
        <w:tc>
          <w:tcPr>
            <w:tcW w:w="5760" w:type="dxa"/>
          </w:tcPr>
          <w:p w:rsidR="008430E1" w:rsidRPr="002030CB" w:rsidRDefault="008430E1" w:rsidP="00645A43">
            <w:pPr>
              <w:spacing w:before="60" w:after="60"/>
              <w:jc w:val="center"/>
              <w:rPr>
                <w:rFonts w:ascii="Times New Roman" w:hAnsi="Times New Roman"/>
                <w:b/>
                <w:sz w:val="26"/>
                <w:szCs w:val="26"/>
              </w:rPr>
            </w:pPr>
            <w:r w:rsidRPr="002030CB">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2030CB">
                  <w:rPr>
                    <w:rFonts w:ascii="Times New Roman" w:hAnsi="Times New Roman"/>
                    <w:b/>
                    <w:sz w:val="26"/>
                    <w:szCs w:val="26"/>
                  </w:rPr>
                  <w:t>NAM</w:t>
                </w:r>
              </w:smartTag>
            </w:smartTag>
          </w:p>
        </w:tc>
      </w:tr>
      <w:tr w:rsidR="008430E1" w:rsidRPr="002030CB">
        <w:tc>
          <w:tcPr>
            <w:tcW w:w="4074" w:type="dxa"/>
          </w:tcPr>
          <w:p w:rsidR="008430E1" w:rsidRPr="002030CB" w:rsidRDefault="002030CB" w:rsidP="002030CB">
            <w:pPr>
              <w:spacing w:before="60" w:after="60"/>
              <w:jc w:val="center"/>
              <w:rPr>
                <w:rFonts w:ascii="Times New Roman" w:hAnsi="Times New Roman"/>
                <w:b/>
                <w:sz w:val="26"/>
                <w:szCs w:val="26"/>
              </w:rPr>
            </w:pPr>
            <w:r>
              <w:rPr>
                <w:rFonts w:ascii="Times New Roman" w:hAnsi="Times New Roman"/>
                <w:b/>
                <w:sz w:val="26"/>
                <w:szCs w:val="26"/>
              </w:rPr>
              <w:t>TRUYỀN THÔNG SỐ 1</w:t>
            </w:r>
          </w:p>
        </w:tc>
        <w:tc>
          <w:tcPr>
            <w:tcW w:w="5760" w:type="dxa"/>
          </w:tcPr>
          <w:p w:rsidR="008430E1" w:rsidRPr="002030CB" w:rsidRDefault="008430E1" w:rsidP="00645A43">
            <w:pPr>
              <w:spacing w:before="60" w:after="60"/>
              <w:jc w:val="center"/>
              <w:rPr>
                <w:rFonts w:ascii="Times New Roman" w:hAnsi="Times New Roman"/>
                <w:b/>
                <w:sz w:val="26"/>
                <w:szCs w:val="26"/>
              </w:rPr>
            </w:pPr>
            <w:r w:rsidRPr="002030CB">
              <w:rPr>
                <w:rFonts w:ascii="Times New Roman" w:hAnsi="Times New Roman"/>
                <w:b/>
                <w:sz w:val="26"/>
                <w:szCs w:val="26"/>
              </w:rPr>
              <w:t>Độc lập - Tự do - Hạnh phúc</w:t>
            </w:r>
          </w:p>
        </w:tc>
      </w:tr>
      <w:tr w:rsidR="008430E1" w:rsidRPr="002030CB">
        <w:tc>
          <w:tcPr>
            <w:tcW w:w="4074" w:type="dxa"/>
          </w:tcPr>
          <w:p w:rsidR="008430E1" w:rsidRPr="002030CB" w:rsidRDefault="003B2D06" w:rsidP="00645A43">
            <w:pPr>
              <w:pStyle w:val="Heading4"/>
              <w:tabs>
                <w:tab w:val="center" w:pos="1440"/>
              </w:tabs>
              <w:spacing w:before="60" w:after="60"/>
              <w:rPr>
                <w:rFonts w:ascii="Times New Roman" w:hAnsi="Times New Roman"/>
                <w:sz w:val="26"/>
                <w:szCs w:val="26"/>
              </w:rPr>
            </w:pPr>
            <w:r>
              <w:rPr>
                <w:rFonts w:ascii="Times New Roman" w:hAnsi="Times New Roman"/>
                <w:bCs/>
                <w:sz w:val="26"/>
                <w:szCs w:val="26"/>
              </w:rPr>
              <w:t>---------------------</w:t>
            </w:r>
          </w:p>
        </w:tc>
        <w:tc>
          <w:tcPr>
            <w:tcW w:w="5760" w:type="dxa"/>
          </w:tcPr>
          <w:p w:rsidR="008430E1" w:rsidRPr="002030CB" w:rsidRDefault="008B777A" w:rsidP="00645A43">
            <w:pPr>
              <w:spacing w:before="60" w:after="60"/>
              <w:rPr>
                <w:sz w:val="26"/>
                <w:szCs w:val="26"/>
              </w:rPr>
            </w:pPr>
            <w:r>
              <w:rPr>
                <w:noProof/>
                <w:sz w:val="26"/>
                <w:szCs w:val="26"/>
              </w:rPr>
              <w:pict>
                <v:line id="_x0000_s1026" style="position:absolute;z-index:251657728;mso-position-horizontal-relative:text;mso-position-vertical-relative:text" from="57.6pt,8.9pt" to="228.6pt,8.9pt"/>
              </w:pict>
            </w:r>
          </w:p>
        </w:tc>
      </w:tr>
      <w:tr w:rsidR="008430E1" w:rsidRPr="002030CB">
        <w:tc>
          <w:tcPr>
            <w:tcW w:w="4074" w:type="dxa"/>
          </w:tcPr>
          <w:p w:rsidR="008430E1" w:rsidRPr="002030CB" w:rsidRDefault="008430E1" w:rsidP="00743E2D">
            <w:pPr>
              <w:pStyle w:val="Heading4"/>
              <w:tabs>
                <w:tab w:val="center" w:pos="1440"/>
              </w:tabs>
              <w:spacing w:before="60" w:after="60"/>
              <w:rPr>
                <w:rFonts w:ascii="Times New Roman" w:hAnsi="Times New Roman"/>
                <w:bCs/>
                <w:sz w:val="26"/>
                <w:szCs w:val="26"/>
              </w:rPr>
            </w:pPr>
            <w:r w:rsidRPr="002030CB">
              <w:rPr>
                <w:rFonts w:ascii="Times New Roman" w:hAnsi="Times New Roman"/>
                <w:bCs/>
                <w:sz w:val="26"/>
                <w:szCs w:val="26"/>
              </w:rPr>
              <w:t xml:space="preserve">Số: </w:t>
            </w:r>
            <w:r w:rsidR="00805469" w:rsidRPr="002030CB">
              <w:rPr>
                <w:rFonts w:ascii="Times New Roman" w:hAnsi="Times New Roman"/>
                <w:bCs/>
                <w:sz w:val="26"/>
                <w:szCs w:val="26"/>
              </w:rPr>
              <w:t>0</w:t>
            </w:r>
            <w:r w:rsidR="004C42D1">
              <w:rPr>
                <w:rFonts w:ascii="Times New Roman" w:hAnsi="Times New Roman"/>
                <w:bCs/>
                <w:sz w:val="26"/>
                <w:szCs w:val="26"/>
              </w:rPr>
              <w:t>2</w:t>
            </w:r>
            <w:r w:rsidRPr="002030CB">
              <w:rPr>
                <w:rFonts w:ascii="Times New Roman" w:hAnsi="Times New Roman"/>
                <w:bCs/>
                <w:sz w:val="26"/>
                <w:szCs w:val="26"/>
              </w:rPr>
              <w:t>/</w:t>
            </w:r>
            <w:r w:rsidR="003B2D06">
              <w:rPr>
                <w:rFonts w:ascii="Times New Roman" w:hAnsi="Times New Roman"/>
                <w:bCs/>
                <w:sz w:val="26"/>
                <w:szCs w:val="26"/>
              </w:rPr>
              <w:t>BC</w:t>
            </w:r>
            <w:r w:rsidR="00B92033">
              <w:rPr>
                <w:rFonts w:ascii="Times New Roman" w:hAnsi="Times New Roman"/>
                <w:bCs/>
                <w:sz w:val="26"/>
                <w:szCs w:val="26"/>
              </w:rPr>
              <w:t>-HĐQT</w:t>
            </w:r>
          </w:p>
        </w:tc>
        <w:tc>
          <w:tcPr>
            <w:tcW w:w="5760" w:type="dxa"/>
          </w:tcPr>
          <w:p w:rsidR="008430E1" w:rsidRPr="002030CB" w:rsidRDefault="002030CB" w:rsidP="003853FC">
            <w:pPr>
              <w:spacing w:before="60" w:after="60"/>
              <w:jc w:val="right"/>
              <w:rPr>
                <w:rFonts w:ascii="Times New Roman" w:hAnsi="Times New Roman"/>
                <w:i/>
                <w:noProof/>
                <w:sz w:val="26"/>
                <w:szCs w:val="26"/>
              </w:rPr>
            </w:pPr>
            <w:r>
              <w:rPr>
                <w:rFonts w:ascii="Times New Roman" w:hAnsi="Times New Roman"/>
                <w:i/>
                <w:noProof/>
                <w:sz w:val="26"/>
                <w:szCs w:val="26"/>
              </w:rPr>
              <w:t>Hà Nội</w:t>
            </w:r>
            <w:r w:rsidR="00B92033">
              <w:rPr>
                <w:rFonts w:ascii="Times New Roman" w:hAnsi="Times New Roman"/>
                <w:i/>
                <w:noProof/>
                <w:sz w:val="26"/>
                <w:szCs w:val="26"/>
              </w:rPr>
              <w:t>, n</w:t>
            </w:r>
            <w:r w:rsidR="008430E1" w:rsidRPr="002030CB">
              <w:rPr>
                <w:rFonts w:ascii="Times New Roman" w:hAnsi="Times New Roman"/>
                <w:i/>
                <w:noProof/>
                <w:sz w:val="26"/>
                <w:szCs w:val="26"/>
              </w:rPr>
              <w:t xml:space="preserve">gày </w:t>
            </w:r>
            <w:r>
              <w:rPr>
                <w:rFonts w:ascii="Times New Roman" w:hAnsi="Times New Roman"/>
                <w:i/>
                <w:noProof/>
                <w:sz w:val="26"/>
                <w:szCs w:val="26"/>
              </w:rPr>
              <w:t>….</w:t>
            </w:r>
            <w:r w:rsidR="008430E1" w:rsidRPr="002030CB">
              <w:rPr>
                <w:rFonts w:ascii="Times New Roman" w:hAnsi="Times New Roman"/>
                <w:i/>
                <w:noProof/>
                <w:sz w:val="26"/>
                <w:szCs w:val="26"/>
              </w:rPr>
              <w:t xml:space="preserve"> tháng </w:t>
            </w:r>
            <w:r>
              <w:rPr>
                <w:rFonts w:ascii="Times New Roman" w:hAnsi="Times New Roman"/>
                <w:i/>
                <w:noProof/>
                <w:sz w:val="26"/>
                <w:szCs w:val="26"/>
              </w:rPr>
              <w:t>….</w:t>
            </w:r>
            <w:r w:rsidR="008430E1" w:rsidRPr="002030CB">
              <w:rPr>
                <w:rFonts w:ascii="Times New Roman" w:hAnsi="Times New Roman"/>
                <w:i/>
                <w:noProof/>
                <w:sz w:val="26"/>
                <w:szCs w:val="26"/>
              </w:rPr>
              <w:t xml:space="preserve"> năm 201</w:t>
            </w:r>
            <w:r w:rsidR="00B4043F">
              <w:rPr>
                <w:rFonts w:ascii="Times New Roman" w:hAnsi="Times New Roman"/>
                <w:i/>
                <w:noProof/>
                <w:sz w:val="26"/>
                <w:szCs w:val="26"/>
              </w:rPr>
              <w:t>3</w:t>
            </w:r>
          </w:p>
        </w:tc>
      </w:tr>
    </w:tbl>
    <w:p w:rsidR="001D3A1D" w:rsidRPr="002030CB" w:rsidRDefault="001D3A1D">
      <w:pPr>
        <w:rPr>
          <w:sz w:val="26"/>
          <w:szCs w:val="26"/>
        </w:rPr>
      </w:pPr>
    </w:p>
    <w:p w:rsidR="008430E1" w:rsidRPr="002030CB" w:rsidRDefault="008430E1" w:rsidP="003B2D06">
      <w:pPr>
        <w:spacing w:line="312" w:lineRule="auto"/>
        <w:jc w:val="center"/>
        <w:rPr>
          <w:rFonts w:ascii="Times New Roman" w:hAnsi="Times New Roman"/>
          <w:b/>
          <w:sz w:val="32"/>
          <w:szCs w:val="32"/>
        </w:rPr>
      </w:pPr>
      <w:r w:rsidRPr="002030CB">
        <w:rPr>
          <w:rFonts w:ascii="Times New Roman" w:hAnsi="Times New Roman"/>
          <w:b/>
          <w:sz w:val="32"/>
          <w:szCs w:val="32"/>
        </w:rPr>
        <w:t>BÁO CÁO TÌNH HÌNH QUẢN TRỊ CÔNG TY</w:t>
      </w:r>
    </w:p>
    <w:p w:rsidR="008430E1" w:rsidRPr="002030CB" w:rsidRDefault="00DA0DC8" w:rsidP="003B2D06">
      <w:pPr>
        <w:spacing w:line="312" w:lineRule="auto"/>
        <w:jc w:val="center"/>
        <w:rPr>
          <w:rFonts w:ascii="Times New Roman" w:hAnsi="Times New Roman"/>
          <w:b/>
          <w:sz w:val="26"/>
          <w:szCs w:val="26"/>
        </w:rPr>
      </w:pPr>
      <w:r>
        <w:rPr>
          <w:rFonts w:ascii="Times New Roman" w:hAnsi="Times New Roman"/>
          <w:b/>
          <w:sz w:val="32"/>
          <w:szCs w:val="32"/>
        </w:rPr>
        <w:t>6 tháng đầu n</w:t>
      </w:r>
      <w:r w:rsidR="003B2D06">
        <w:rPr>
          <w:rFonts w:ascii="Times New Roman" w:hAnsi="Times New Roman"/>
          <w:b/>
          <w:sz w:val="32"/>
          <w:szCs w:val="32"/>
        </w:rPr>
        <w:t>ăm</w:t>
      </w:r>
      <w:r w:rsidR="008430E1" w:rsidRPr="002030CB">
        <w:rPr>
          <w:rFonts w:ascii="Times New Roman" w:hAnsi="Times New Roman"/>
          <w:b/>
          <w:sz w:val="32"/>
          <w:szCs w:val="32"/>
        </w:rPr>
        <w:t xml:space="preserve"> 201</w:t>
      </w:r>
      <w:r w:rsidR="00B4043F">
        <w:rPr>
          <w:rFonts w:ascii="Times New Roman" w:hAnsi="Times New Roman"/>
          <w:b/>
          <w:sz w:val="32"/>
          <w:szCs w:val="32"/>
        </w:rPr>
        <w:t>3</w:t>
      </w:r>
    </w:p>
    <w:p w:rsidR="005E161A" w:rsidRPr="002030CB" w:rsidRDefault="005E161A" w:rsidP="008430E1">
      <w:pPr>
        <w:jc w:val="center"/>
        <w:rPr>
          <w:rFonts w:ascii="Times New Roman" w:hAnsi="Times New Roman"/>
          <w:b/>
          <w:sz w:val="26"/>
          <w:szCs w:val="26"/>
        </w:rPr>
      </w:pPr>
    </w:p>
    <w:p w:rsidR="005E161A" w:rsidRPr="002030CB" w:rsidRDefault="005E161A" w:rsidP="002030CB">
      <w:pPr>
        <w:spacing w:line="312" w:lineRule="auto"/>
        <w:rPr>
          <w:rFonts w:ascii="Times New Roman" w:hAnsi="Times New Roman"/>
          <w:b/>
          <w:sz w:val="26"/>
          <w:szCs w:val="26"/>
        </w:rPr>
      </w:pPr>
      <w:r w:rsidRPr="002030CB">
        <w:rPr>
          <w:rFonts w:ascii="Times New Roman" w:hAnsi="Times New Roman"/>
          <w:b/>
          <w:sz w:val="26"/>
          <w:szCs w:val="26"/>
        </w:rPr>
        <w:tab/>
      </w:r>
      <w:r w:rsidRPr="00B92033">
        <w:rPr>
          <w:rFonts w:ascii="Times New Roman" w:hAnsi="Times New Roman"/>
          <w:b/>
          <w:sz w:val="26"/>
          <w:szCs w:val="26"/>
          <w:u w:val="single"/>
        </w:rPr>
        <w:t>Kính gửi:</w:t>
      </w:r>
      <w:r w:rsidRPr="002030CB">
        <w:rPr>
          <w:rFonts w:ascii="Times New Roman" w:hAnsi="Times New Roman"/>
          <w:b/>
          <w:sz w:val="26"/>
          <w:szCs w:val="26"/>
        </w:rPr>
        <w:t xml:space="preserve"> </w:t>
      </w:r>
      <w:r w:rsidRPr="002030CB">
        <w:rPr>
          <w:rFonts w:ascii="Times New Roman" w:hAnsi="Times New Roman"/>
          <w:b/>
          <w:sz w:val="26"/>
          <w:szCs w:val="26"/>
        </w:rPr>
        <w:tab/>
        <w:t>- Uỷ Ban Chứng Khoán Nhà Nước</w:t>
      </w:r>
    </w:p>
    <w:p w:rsidR="005E161A" w:rsidRDefault="005E161A" w:rsidP="002030CB">
      <w:pPr>
        <w:spacing w:line="312" w:lineRule="auto"/>
        <w:rPr>
          <w:rFonts w:ascii="Times New Roman" w:hAnsi="Times New Roman"/>
          <w:b/>
          <w:sz w:val="16"/>
          <w:szCs w:val="16"/>
        </w:rPr>
      </w:pPr>
      <w:r w:rsidRPr="002030CB">
        <w:rPr>
          <w:rFonts w:ascii="Times New Roman" w:hAnsi="Times New Roman"/>
          <w:b/>
          <w:sz w:val="26"/>
          <w:szCs w:val="26"/>
        </w:rPr>
        <w:tab/>
      </w:r>
      <w:r w:rsidRPr="002030CB">
        <w:rPr>
          <w:rFonts w:ascii="Times New Roman" w:hAnsi="Times New Roman"/>
          <w:b/>
          <w:sz w:val="26"/>
          <w:szCs w:val="26"/>
        </w:rPr>
        <w:tab/>
      </w:r>
      <w:r w:rsidRPr="002030CB">
        <w:rPr>
          <w:rFonts w:ascii="Times New Roman" w:hAnsi="Times New Roman"/>
          <w:b/>
          <w:sz w:val="26"/>
          <w:szCs w:val="26"/>
        </w:rPr>
        <w:tab/>
        <w:t xml:space="preserve">- Sở Giao dịch Chứng khoán </w:t>
      </w:r>
      <w:r w:rsidR="002030CB">
        <w:rPr>
          <w:rFonts w:ascii="Times New Roman" w:hAnsi="Times New Roman"/>
          <w:b/>
          <w:sz w:val="26"/>
          <w:szCs w:val="26"/>
        </w:rPr>
        <w:t>Hà Nội</w:t>
      </w:r>
    </w:p>
    <w:p w:rsidR="00DA0DC8" w:rsidRPr="00DA0DC8" w:rsidRDefault="00DA0DC8" w:rsidP="002030CB">
      <w:pPr>
        <w:spacing w:line="312" w:lineRule="auto"/>
        <w:rPr>
          <w:rFonts w:ascii="Times New Roman" w:hAnsi="Times New Roman"/>
          <w:b/>
          <w:sz w:val="16"/>
          <w:szCs w:val="16"/>
        </w:rPr>
      </w:pPr>
    </w:p>
    <w:p w:rsidR="00DA0DC8" w:rsidRDefault="00DA0DC8" w:rsidP="00DA0DC8">
      <w:pPr>
        <w:pStyle w:val="ListParagraph"/>
        <w:numPr>
          <w:ilvl w:val="0"/>
          <w:numId w:val="11"/>
        </w:numPr>
        <w:spacing w:line="312" w:lineRule="auto"/>
        <w:jc w:val="both"/>
        <w:rPr>
          <w:rFonts w:ascii="Times New Roman" w:hAnsi="Times New Roman"/>
          <w:sz w:val="26"/>
          <w:szCs w:val="26"/>
        </w:rPr>
      </w:pPr>
      <w:r>
        <w:rPr>
          <w:rFonts w:ascii="Times New Roman" w:hAnsi="Times New Roman"/>
          <w:sz w:val="26"/>
          <w:szCs w:val="26"/>
        </w:rPr>
        <w:t>Tên Công ty đại chúng: Công ty Cổ phần Truyền thông số 1</w:t>
      </w:r>
    </w:p>
    <w:p w:rsidR="00DA0DC8" w:rsidRDefault="00DA0DC8" w:rsidP="00DA0DC8">
      <w:pPr>
        <w:pStyle w:val="ListParagraph"/>
        <w:numPr>
          <w:ilvl w:val="0"/>
          <w:numId w:val="11"/>
        </w:numPr>
        <w:spacing w:line="312" w:lineRule="auto"/>
        <w:jc w:val="both"/>
        <w:rPr>
          <w:rFonts w:ascii="Times New Roman" w:hAnsi="Times New Roman"/>
          <w:sz w:val="26"/>
          <w:szCs w:val="26"/>
        </w:rPr>
      </w:pPr>
      <w:r>
        <w:rPr>
          <w:rFonts w:ascii="Times New Roman" w:hAnsi="Times New Roman"/>
          <w:sz w:val="26"/>
          <w:szCs w:val="26"/>
        </w:rPr>
        <w:t>Địa chỉ trụ sở chính: 135 Hoàng Ngân, Trung Hòa, Cầu Giấy, Hà Nội</w:t>
      </w:r>
    </w:p>
    <w:p w:rsidR="00DA0DC8" w:rsidRPr="00400FB5" w:rsidRDefault="00DA0DC8" w:rsidP="00DA0DC8">
      <w:pPr>
        <w:pStyle w:val="ListParagraph"/>
        <w:numPr>
          <w:ilvl w:val="0"/>
          <w:numId w:val="11"/>
        </w:numPr>
        <w:spacing w:line="312" w:lineRule="auto"/>
        <w:jc w:val="both"/>
        <w:rPr>
          <w:rFonts w:ascii="Times New Roman" w:hAnsi="Times New Roman"/>
          <w:sz w:val="26"/>
          <w:szCs w:val="26"/>
        </w:rPr>
      </w:pPr>
      <w:r>
        <w:rPr>
          <w:rFonts w:ascii="Times New Roman" w:hAnsi="Times New Roman"/>
          <w:sz w:val="26"/>
          <w:szCs w:val="26"/>
        </w:rPr>
        <w:t xml:space="preserve">Điện thoại: 04. 39765086       Fax: 04. 39765123       Email: </w:t>
      </w:r>
      <w:hyperlink r:id="rId8" w:history="1">
        <w:r w:rsidRPr="00CA5F5A">
          <w:rPr>
            <w:rStyle w:val="Hyperlink"/>
            <w:rFonts w:ascii="Times New Roman" w:hAnsi="Times New Roman"/>
            <w:sz w:val="26"/>
            <w:szCs w:val="26"/>
          </w:rPr>
          <w:t>info@one.com.vn</w:t>
        </w:r>
      </w:hyperlink>
    </w:p>
    <w:p w:rsidR="00400FB5" w:rsidRPr="00113529" w:rsidRDefault="00400FB5" w:rsidP="00DA0DC8">
      <w:pPr>
        <w:pStyle w:val="ListParagraph"/>
        <w:numPr>
          <w:ilvl w:val="0"/>
          <w:numId w:val="11"/>
        </w:numPr>
        <w:spacing w:line="312" w:lineRule="auto"/>
        <w:jc w:val="both"/>
        <w:rPr>
          <w:rFonts w:ascii="Times New Roman" w:hAnsi="Times New Roman"/>
          <w:sz w:val="26"/>
          <w:szCs w:val="26"/>
        </w:rPr>
      </w:pPr>
      <w:r w:rsidRPr="00113529">
        <w:rPr>
          <w:rFonts w:ascii="Times New Roman" w:hAnsi="Times New Roman"/>
          <w:sz w:val="26"/>
          <w:szCs w:val="26"/>
        </w:rPr>
        <w:t xml:space="preserve">Vốn điều lệ: </w:t>
      </w:r>
      <w:r w:rsidR="00113529" w:rsidRPr="00113529">
        <w:rPr>
          <w:rFonts w:ascii="Times New Roman" w:hAnsi="Times New Roman"/>
          <w:sz w:val="26"/>
          <w:szCs w:val="26"/>
        </w:rPr>
        <w:t>50.000.000.000 VNĐ</w:t>
      </w:r>
    </w:p>
    <w:p w:rsidR="00DA0DC8" w:rsidRPr="00862AB8" w:rsidRDefault="00DA0DC8" w:rsidP="00862AB8">
      <w:pPr>
        <w:pStyle w:val="ListParagraph"/>
        <w:numPr>
          <w:ilvl w:val="0"/>
          <w:numId w:val="11"/>
        </w:numPr>
        <w:spacing w:line="312" w:lineRule="auto"/>
        <w:jc w:val="both"/>
        <w:rPr>
          <w:rFonts w:ascii="Times New Roman" w:hAnsi="Times New Roman"/>
          <w:sz w:val="26"/>
          <w:szCs w:val="26"/>
        </w:rPr>
      </w:pPr>
      <w:r>
        <w:rPr>
          <w:rFonts w:ascii="Times New Roman" w:hAnsi="Times New Roman"/>
          <w:sz w:val="26"/>
          <w:szCs w:val="26"/>
        </w:rPr>
        <w:t>Mã Chứng khoán: ONE</w:t>
      </w:r>
    </w:p>
    <w:p w:rsidR="002030CB" w:rsidRPr="002030CB" w:rsidRDefault="003B2D06" w:rsidP="003B2D06">
      <w:pPr>
        <w:spacing w:line="312" w:lineRule="auto"/>
        <w:jc w:val="both"/>
        <w:rPr>
          <w:rFonts w:ascii="Times New Roman" w:hAnsi="Times New Roman"/>
          <w:sz w:val="26"/>
          <w:szCs w:val="26"/>
        </w:rPr>
      </w:pPr>
      <w:r>
        <w:rPr>
          <w:rFonts w:ascii="Times New Roman" w:hAnsi="Times New Roman"/>
          <w:sz w:val="26"/>
          <w:szCs w:val="26"/>
        </w:rPr>
        <w:t>Hội đồng q</w:t>
      </w:r>
      <w:r w:rsidR="002030CB">
        <w:rPr>
          <w:rFonts w:ascii="Times New Roman" w:hAnsi="Times New Roman"/>
          <w:sz w:val="26"/>
          <w:szCs w:val="26"/>
        </w:rPr>
        <w:t>uản trị Công ty Cổ phần Truyền thông số 1 xin báo cáo tình hì</w:t>
      </w:r>
      <w:r w:rsidR="00DA0DC8">
        <w:rPr>
          <w:rFonts w:ascii="Times New Roman" w:hAnsi="Times New Roman"/>
          <w:sz w:val="26"/>
          <w:szCs w:val="26"/>
        </w:rPr>
        <w:t>nh quản trị Công ty trong 6 tháng đầu</w:t>
      </w:r>
      <w:r w:rsidR="001A037C">
        <w:rPr>
          <w:rFonts w:ascii="Times New Roman" w:hAnsi="Times New Roman"/>
          <w:sz w:val="26"/>
          <w:szCs w:val="26"/>
        </w:rPr>
        <w:t xml:space="preserve"> năm 2013</w:t>
      </w:r>
      <w:r w:rsidR="002030CB">
        <w:rPr>
          <w:rFonts w:ascii="Times New Roman" w:hAnsi="Times New Roman"/>
          <w:sz w:val="26"/>
          <w:szCs w:val="26"/>
        </w:rPr>
        <w:t xml:space="preserve"> như sau:</w:t>
      </w:r>
    </w:p>
    <w:p w:rsidR="008430E1" w:rsidRPr="002030CB" w:rsidRDefault="008430E1" w:rsidP="002030CB">
      <w:pPr>
        <w:spacing w:line="312" w:lineRule="auto"/>
        <w:rPr>
          <w:rFonts w:ascii="Times New Roman" w:hAnsi="Times New Roman"/>
          <w:b/>
          <w:sz w:val="26"/>
          <w:szCs w:val="26"/>
        </w:rPr>
      </w:pPr>
      <w:r w:rsidRPr="002030CB">
        <w:rPr>
          <w:rFonts w:ascii="Times New Roman" w:hAnsi="Times New Roman"/>
          <w:b/>
          <w:sz w:val="26"/>
          <w:szCs w:val="26"/>
        </w:rPr>
        <w:t>I. Hoạt động của Hội đồng quản trị:</w:t>
      </w:r>
    </w:p>
    <w:p w:rsidR="008430E1" w:rsidRPr="00D97170" w:rsidRDefault="003B2D06" w:rsidP="001A1A72">
      <w:pPr>
        <w:spacing w:line="312" w:lineRule="auto"/>
        <w:ind w:firstLine="342"/>
        <w:rPr>
          <w:rFonts w:ascii="Times New Roman" w:hAnsi="Times New Roman"/>
          <w:b/>
          <w:sz w:val="26"/>
          <w:szCs w:val="26"/>
        </w:rPr>
      </w:pPr>
      <w:r w:rsidRPr="00D97170">
        <w:rPr>
          <w:rFonts w:ascii="Times New Roman" w:hAnsi="Times New Roman"/>
          <w:b/>
          <w:sz w:val="26"/>
          <w:szCs w:val="26"/>
        </w:rPr>
        <w:t>1. Các cuộc họp của Hội</w:t>
      </w:r>
      <w:r w:rsidR="008430E1" w:rsidRPr="00D97170">
        <w:rPr>
          <w:rFonts w:ascii="Times New Roman" w:hAnsi="Times New Roman"/>
          <w:b/>
          <w:sz w:val="26"/>
          <w:szCs w:val="26"/>
        </w:rPr>
        <w:t xml:space="preserve"> đồng quản trị:</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850"/>
        <w:gridCol w:w="2508"/>
        <w:gridCol w:w="1197"/>
        <w:gridCol w:w="1083"/>
        <w:gridCol w:w="1299"/>
      </w:tblGrid>
      <w:tr w:rsidR="00FD327D" w:rsidRPr="002030CB" w:rsidTr="0052187F">
        <w:tc>
          <w:tcPr>
            <w:tcW w:w="621" w:type="dxa"/>
            <w:vAlign w:val="center"/>
          </w:tcPr>
          <w:p w:rsidR="00FD327D" w:rsidRPr="002030CB" w:rsidRDefault="00FD327D" w:rsidP="00FD327D">
            <w:pPr>
              <w:spacing w:before="120" w:line="312" w:lineRule="auto"/>
              <w:jc w:val="center"/>
              <w:rPr>
                <w:rFonts w:ascii="Times New Roman" w:hAnsi="Times New Roman"/>
                <w:b/>
                <w:sz w:val="26"/>
                <w:szCs w:val="26"/>
              </w:rPr>
            </w:pPr>
            <w:r w:rsidRPr="002030CB">
              <w:rPr>
                <w:rFonts w:ascii="Times New Roman" w:hAnsi="Times New Roman"/>
                <w:b/>
                <w:sz w:val="26"/>
                <w:szCs w:val="26"/>
              </w:rPr>
              <w:t>S</w:t>
            </w:r>
            <w:r>
              <w:rPr>
                <w:rFonts w:ascii="Times New Roman" w:hAnsi="Times New Roman"/>
                <w:b/>
                <w:sz w:val="26"/>
                <w:szCs w:val="26"/>
              </w:rPr>
              <w:t>tt</w:t>
            </w:r>
          </w:p>
        </w:tc>
        <w:tc>
          <w:tcPr>
            <w:tcW w:w="2850" w:type="dxa"/>
            <w:vAlign w:val="center"/>
          </w:tcPr>
          <w:p w:rsidR="00FD327D" w:rsidRPr="002030CB" w:rsidRDefault="00FD327D" w:rsidP="00FD327D">
            <w:pPr>
              <w:spacing w:before="120" w:line="312" w:lineRule="auto"/>
              <w:jc w:val="center"/>
              <w:rPr>
                <w:rFonts w:ascii="Times New Roman" w:hAnsi="Times New Roman"/>
                <w:b/>
                <w:sz w:val="26"/>
                <w:szCs w:val="26"/>
              </w:rPr>
            </w:pPr>
            <w:r w:rsidRPr="002030CB">
              <w:rPr>
                <w:rFonts w:ascii="Times New Roman" w:hAnsi="Times New Roman"/>
                <w:b/>
                <w:sz w:val="26"/>
                <w:szCs w:val="26"/>
              </w:rPr>
              <w:t>Thành viên HĐQT</w:t>
            </w:r>
          </w:p>
        </w:tc>
        <w:tc>
          <w:tcPr>
            <w:tcW w:w="2508" w:type="dxa"/>
            <w:vAlign w:val="center"/>
          </w:tcPr>
          <w:p w:rsidR="00FD327D" w:rsidRPr="002030CB" w:rsidRDefault="00FD327D" w:rsidP="00FD327D">
            <w:pPr>
              <w:spacing w:before="120" w:line="312" w:lineRule="auto"/>
              <w:jc w:val="center"/>
              <w:rPr>
                <w:rFonts w:ascii="Times New Roman" w:hAnsi="Times New Roman"/>
                <w:b/>
                <w:sz w:val="26"/>
                <w:szCs w:val="26"/>
              </w:rPr>
            </w:pPr>
            <w:r w:rsidRPr="002030CB">
              <w:rPr>
                <w:rFonts w:ascii="Times New Roman" w:hAnsi="Times New Roman"/>
                <w:b/>
                <w:sz w:val="26"/>
                <w:szCs w:val="26"/>
              </w:rPr>
              <w:t>Chức vụ</w:t>
            </w:r>
          </w:p>
        </w:tc>
        <w:tc>
          <w:tcPr>
            <w:tcW w:w="1197" w:type="dxa"/>
            <w:vAlign w:val="center"/>
          </w:tcPr>
          <w:p w:rsidR="00FD327D" w:rsidRPr="002030CB" w:rsidRDefault="00FD327D" w:rsidP="00FD327D">
            <w:pPr>
              <w:spacing w:line="312" w:lineRule="auto"/>
              <w:jc w:val="center"/>
              <w:rPr>
                <w:rFonts w:ascii="Times New Roman" w:hAnsi="Times New Roman"/>
                <w:b/>
                <w:sz w:val="26"/>
                <w:szCs w:val="26"/>
              </w:rPr>
            </w:pPr>
            <w:r w:rsidRPr="002030CB">
              <w:rPr>
                <w:rFonts w:ascii="Times New Roman" w:hAnsi="Times New Roman"/>
                <w:b/>
                <w:sz w:val="26"/>
                <w:szCs w:val="26"/>
              </w:rPr>
              <w:t>Số buổi họp tham dự</w:t>
            </w:r>
          </w:p>
        </w:tc>
        <w:tc>
          <w:tcPr>
            <w:tcW w:w="1083" w:type="dxa"/>
            <w:vAlign w:val="center"/>
          </w:tcPr>
          <w:p w:rsidR="00FD327D" w:rsidRPr="002030CB" w:rsidRDefault="00FD327D" w:rsidP="00FD327D">
            <w:pPr>
              <w:spacing w:before="120" w:line="312" w:lineRule="auto"/>
              <w:jc w:val="center"/>
              <w:rPr>
                <w:rFonts w:ascii="Times New Roman" w:hAnsi="Times New Roman"/>
                <w:b/>
                <w:sz w:val="26"/>
                <w:szCs w:val="26"/>
              </w:rPr>
            </w:pPr>
            <w:r w:rsidRPr="002030CB">
              <w:rPr>
                <w:rFonts w:ascii="Times New Roman" w:hAnsi="Times New Roman"/>
                <w:b/>
                <w:sz w:val="26"/>
                <w:szCs w:val="26"/>
              </w:rPr>
              <w:t>Tỷ lệ</w:t>
            </w:r>
          </w:p>
        </w:tc>
        <w:tc>
          <w:tcPr>
            <w:tcW w:w="1299" w:type="dxa"/>
            <w:vAlign w:val="center"/>
          </w:tcPr>
          <w:p w:rsidR="00FD327D" w:rsidRPr="002030CB" w:rsidRDefault="00FD327D" w:rsidP="00FD327D">
            <w:pPr>
              <w:spacing w:line="312" w:lineRule="auto"/>
              <w:jc w:val="center"/>
              <w:rPr>
                <w:rFonts w:ascii="Times New Roman" w:hAnsi="Times New Roman"/>
                <w:b/>
                <w:sz w:val="26"/>
                <w:szCs w:val="26"/>
              </w:rPr>
            </w:pPr>
            <w:r>
              <w:rPr>
                <w:rFonts w:ascii="Times New Roman" w:hAnsi="Times New Roman"/>
                <w:b/>
                <w:sz w:val="26"/>
                <w:szCs w:val="26"/>
              </w:rPr>
              <w:t>Lý do không tham dự</w:t>
            </w:r>
          </w:p>
        </w:tc>
      </w:tr>
      <w:tr w:rsidR="00FD327D" w:rsidRPr="002030CB" w:rsidTr="0052187F">
        <w:tc>
          <w:tcPr>
            <w:tcW w:w="621" w:type="dxa"/>
            <w:vAlign w:val="center"/>
          </w:tcPr>
          <w:p w:rsidR="00FD327D" w:rsidRPr="002030CB" w:rsidRDefault="00FD327D" w:rsidP="00FD327D">
            <w:pPr>
              <w:spacing w:line="312" w:lineRule="auto"/>
              <w:jc w:val="center"/>
              <w:rPr>
                <w:rFonts w:ascii="Times New Roman" w:hAnsi="Times New Roman"/>
                <w:sz w:val="26"/>
                <w:szCs w:val="26"/>
              </w:rPr>
            </w:pPr>
            <w:r w:rsidRPr="002030CB">
              <w:rPr>
                <w:rFonts w:ascii="Times New Roman" w:hAnsi="Times New Roman"/>
                <w:sz w:val="26"/>
                <w:szCs w:val="26"/>
              </w:rPr>
              <w:t>1</w:t>
            </w:r>
          </w:p>
        </w:tc>
        <w:tc>
          <w:tcPr>
            <w:tcW w:w="2850" w:type="dxa"/>
            <w:vAlign w:val="center"/>
          </w:tcPr>
          <w:p w:rsidR="00FD327D" w:rsidRPr="002030CB" w:rsidRDefault="00FD327D" w:rsidP="00FD327D">
            <w:pPr>
              <w:spacing w:line="312" w:lineRule="auto"/>
              <w:rPr>
                <w:rFonts w:ascii="Times New Roman" w:hAnsi="Times New Roman"/>
                <w:sz w:val="26"/>
                <w:szCs w:val="26"/>
              </w:rPr>
            </w:pPr>
            <w:r>
              <w:rPr>
                <w:rFonts w:ascii="Times New Roman" w:hAnsi="Times New Roman"/>
                <w:sz w:val="26"/>
                <w:szCs w:val="26"/>
              </w:rPr>
              <w:t>Lư Hồng Chiều</w:t>
            </w:r>
          </w:p>
        </w:tc>
        <w:tc>
          <w:tcPr>
            <w:tcW w:w="2508" w:type="dxa"/>
            <w:vAlign w:val="center"/>
          </w:tcPr>
          <w:p w:rsidR="00FD327D" w:rsidRPr="002030CB" w:rsidRDefault="00FD327D" w:rsidP="00F3073C">
            <w:pPr>
              <w:spacing w:line="312" w:lineRule="auto"/>
              <w:jc w:val="center"/>
              <w:rPr>
                <w:rFonts w:ascii="Times New Roman" w:hAnsi="Times New Roman"/>
                <w:sz w:val="26"/>
                <w:szCs w:val="26"/>
              </w:rPr>
            </w:pPr>
            <w:r w:rsidRPr="002030CB">
              <w:rPr>
                <w:rFonts w:ascii="Times New Roman" w:hAnsi="Times New Roman"/>
                <w:sz w:val="26"/>
                <w:szCs w:val="26"/>
              </w:rPr>
              <w:t xml:space="preserve">Chủ tịch </w:t>
            </w:r>
            <w:r w:rsidR="005973D3">
              <w:rPr>
                <w:rFonts w:ascii="Times New Roman" w:hAnsi="Times New Roman"/>
                <w:sz w:val="26"/>
                <w:szCs w:val="26"/>
              </w:rPr>
              <w:t>HĐQT</w:t>
            </w:r>
          </w:p>
        </w:tc>
        <w:tc>
          <w:tcPr>
            <w:tcW w:w="1197" w:type="dxa"/>
            <w:vAlign w:val="center"/>
          </w:tcPr>
          <w:p w:rsidR="00FD327D" w:rsidRPr="0052093F" w:rsidRDefault="001A037C" w:rsidP="001A037C">
            <w:pPr>
              <w:spacing w:line="312" w:lineRule="auto"/>
              <w:jc w:val="center"/>
              <w:rPr>
                <w:rFonts w:ascii="Times New Roman" w:hAnsi="Times New Roman"/>
                <w:sz w:val="26"/>
                <w:szCs w:val="26"/>
              </w:rPr>
            </w:pPr>
            <w:r>
              <w:rPr>
                <w:rFonts w:ascii="Times New Roman" w:hAnsi="Times New Roman"/>
                <w:sz w:val="26"/>
                <w:szCs w:val="26"/>
              </w:rPr>
              <w:t>3</w:t>
            </w:r>
            <w:r w:rsidR="00DA0DC8">
              <w:rPr>
                <w:rFonts w:ascii="Times New Roman" w:hAnsi="Times New Roman"/>
                <w:sz w:val="26"/>
                <w:szCs w:val="26"/>
              </w:rPr>
              <w:t>/</w:t>
            </w:r>
            <w:r>
              <w:rPr>
                <w:rFonts w:ascii="Times New Roman" w:hAnsi="Times New Roman"/>
                <w:sz w:val="26"/>
                <w:szCs w:val="26"/>
              </w:rPr>
              <w:t>3</w:t>
            </w:r>
          </w:p>
        </w:tc>
        <w:tc>
          <w:tcPr>
            <w:tcW w:w="1083" w:type="dxa"/>
            <w:vAlign w:val="center"/>
          </w:tcPr>
          <w:p w:rsidR="00FD327D" w:rsidRPr="0052093F" w:rsidRDefault="005973D3" w:rsidP="00FD327D">
            <w:pPr>
              <w:spacing w:line="312" w:lineRule="auto"/>
              <w:jc w:val="center"/>
              <w:rPr>
                <w:rFonts w:ascii="Times New Roman" w:hAnsi="Times New Roman"/>
                <w:sz w:val="26"/>
                <w:szCs w:val="26"/>
              </w:rPr>
            </w:pPr>
            <w:r w:rsidRPr="0052093F">
              <w:rPr>
                <w:rFonts w:ascii="Times New Roman" w:hAnsi="Times New Roman"/>
                <w:sz w:val="26"/>
                <w:szCs w:val="26"/>
              </w:rPr>
              <w:t>100%</w:t>
            </w:r>
          </w:p>
        </w:tc>
        <w:tc>
          <w:tcPr>
            <w:tcW w:w="1299" w:type="dxa"/>
          </w:tcPr>
          <w:p w:rsidR="00FD327D" w:rsidRPr="0052093F" w:rsidRDefault="00FD327D" w:rsidP="00FD327D">
            <w:pPr>
              <w:spacing w:line="312" w:lineRule="auto"/>
              <w:jc w:val="center"/>
              <w:rPr>
                <w:rFonts w:ascii="Times New Roman" w:hAnsi="Times New Roman"/>
                <w:sz w:val="26"/>
                <w:szCs w:val="26"/>
              </w:rPr>
            </w:pPr>
          </w:p>
        </w:tc>
      </w:tr>
      <w:tr w:rsidR="001A037C" w:rsidRPr="002030CB" w:rsidTr="0052187F">
        <w:tc>
          <w:tcPr>
            <w:tcW w:w="621" w:type="dxa"/>
            <w:vAlign w:val="center"/>
          </w:tcPr>
          <w:p w:rsidR="001A037C" w:rsidRPr="002030CB" w:rsidRDefault="001A037C" w:rsidP="00FD327D">
            <w:pPr>
              <w:spacing w:line="312" w:lineRule="auto"/>
              <w:jc w:val="center"/>
              <w:rPr>
                <w:rFonts w:ascii="Times New Roman" w:hAnsi="Times New Roman"/>
                <w:sz w:val="26"/>
                <w:szCs w:val="26"/>
              </w:rPr>
            </w:pPr>
            <w:r w:rsidRPr="002030CB">
              <w:rPr>
                <w:rFonts w:ascii="Times New Roman" w:hAnsi="Times New Roman"/>
                <w:sz w:val="26"/>
                <w:szCs w:val="26"/>
              </w:rPr>
              <w:t>2</w:t>
            </w:r>
          </w:p>
        </w:tc>
        <w:tc>
          <w:tcPr>
            <w:tcW w:w="2850" w:type="dxa"/>
            <w:vAlign w:val="center"/>
          </w:tcPr>
          <w:p w:rsidR="001A037C" w:rsidRPr="002030CB" w:rsidRDefault="001A037C" w:rsidP="00FD327D">
            <w:pPr>
              <w:spacing w:line="312" w:lineRule="auto"/>
              <w:rPr>
                <w:rFonts w:ascii="Times New Roman" w:hAnsi="Times New Roman"/>
                <w:sz w:val="26"/>
                <w:szCs w:val="26"/>
              </w:rPr>
            </w:pPr>
            <w:r>
              <w:rPr>
                <w:rFonts w:ascii="Times New Roman" w:hAnsi="Times New Roman"/>
                <w:sz w:val="26"/>
                <w:szCs w:val="26"/>
              </w:rPr>
              <w:t>Phạm Thế Hùng</w:t>
            </w:r>
          </w:p>
        </w:tc>
        <w:tc>
          <w:tcPr>
            <w:tcW w:w="2508" w:type="dxa"/>
            <w:vAlign w:val="center"/>
          </w:tcPr>
          <w:p w:rsidR="001A037C" w:rsidRPr="002030CB" w:rsidRDefault="001A037C" w:rsidP="00F3073C">
            <w:pPr>
              <w:spacing w:line="312" w:lineRule="auto"/>
              <w:jc w:val="center"/>
              <w:rPr>
                <w:rFonts w:ascii="Times New Roman" w:hAnsi="Times New Roman"/>
                <w:sz w:val="26"/>
                <w:szCs w:val="26"/>
              </w:rPr>
            </w:pPr>
            <w:r>
              <w:rPr>
                <w:rFonts w:ascii="Times New Roman" w:hAnsi="Times New Roman"/>
                <w:sz w:val="26"/>
                <w:szCs w:val="26"/>
              </w:rPr>
              <w:t xml:space="preserve">Phó </w:t>
            </w:r>
            <w:r w:rsidRPr="002030CB">
              <w:rPr>
                <w:rFonts w:ascii="Times New Roman" w:hAnsi="Times New Roman"/>
                <w:sz w:val="26"/>
                <w:szCs w:val="26"/>
              </w:rPr>
              <w:t xml:space="preserve">Chủ tịch </w:t>
            </w:r>
            <w:r>
              <w:rPr>
                <w:rFonts w:ascii="Times New Roman" w:hAnsi="Times New Roman"/>
                <w:sz w:val="26"/>
                <w:szCs w:val="26"/>
              </w:rPr>
              <w:t xml:space="preserve"> HĐQT</w:t>
            </w:r>
          </w:p>
        </w:tc>
        <w:tc>
          <w:tcPr>
            <w:tcW w:w="1197" w:type="dxa"/>
          </w:tcPr>
          <w:p w:rsidR="001A037C" w:rsidRDefault="001A037C" w:rsidP="001A037C">
            <w:pPr>
              <w:jc w:val="center"/>
            </w:pPr>
            <w:r w:rsidRPr="00E32D51">
              <w:rPr>
                <w:rFonts w:ascii="Times New Roman" w:hAnsi="Times New Roman"/>
                <w:sz w:val="26"/>
                <w:szCs w:val="26"/>
              </w:rPr>
              <w:t>3/3</w:t>
            </w:r>
          </w:p>
        </w:tc>
        <w:tc>
          <w:tcPr>
            <w:tcW w:w="1083" w:type="dxa"/>
            <w:vAlign w:val="center"/>
          </w:tcPr>
          <w:p w:rsidR="001A037C" w:rsidRPr="0052093F" w:rsidRDefault="001A037C" w:rsidP="00FD327D">
            <w:pPr>
              <w:spacing w:line="312" w:lineRule="auto"/>
              <w:jc w:val="center"/>
              <w:rPr>
                <w:rFonts w:ascii="Times New Roman" w:hAnsi="Times New Roman"/>
                <w:sz w:val="26"/>
                <w:szCs w:val="26"/>
              </w:rPr>
            </w:pPr>
            <w:r w:rsidRPr="0052093F">
              <w:rPr>
                <w:rFonts w:ascii="Times New Roman" w:hAnsi="Times New Roman"/>
                <w:sz w:val="26"/>
                <w:szCs w:val="26"/>
              </w:rPr>
              <w:t>100%</w:t>
            </w:r>
          </w:p>
        </w:tc>
        <w:tc>
          <w:tcPr>
            <w:tcW w:w="1299" w:type="dxa"/>
          </w:tcPr>
          <w:p w:rsidR="001A037C" w:rsidRPr="0052093F" w:rsidRDefault="001A037C" w:rsidP="00FD327D">
            <w:pPr>
              <w:spacing w:line="312" w:lineRule="auto"/>
              <w:jc w:val="center"/>
              <w:rPr>
                <w:rFonts w:ascii="Times New Roman" w:hAnsi="Times New Roman"/>
                <w:sz w:val="26"/>
                <w:szCs w:val="26"/>
              </w:rPr>
            </w:pPr>
          </w:p>
        </w:tc>
      </w:tr>
      <w:tr w:rsidR="001A037C" w:rsidRPr="002030CB" w:rsidTr="0052187F">
        <w:tc>
          <w:tcPr>
            <w:tcW w:w="621" w:type="dxa"/>
            <w:vAlign w:val="center"/>
          </w:tcPr>
          <w:p w:rsidR="001A037C" w:rsidRPr="002030CB" w:rsidRDefault="001A037C" w:rsidP="00FD327D">
            <w:pPr>
              <w:spacing w:line="312" w:lineRule="auto"/>
              <w:jc w:val="center"/>
              <w:rPr>
                <w:rFonts w:ascii="Times New Roman" w:hAnsi="Times New Roman"/>
                <w:sz w:val="26"/>
                <w:szCs w:val="26"/>
              </w:rPr>
            </w:pPr>
            <w:r w:rsidRPr="002030CB">
              <w:rPr>
                <w:rFonts w:ascii="Times New Roman" w:hAnsi="Times New Roman"/>
                <w:sz w:val="26"/>
                <w:szCs w:val="26"/>
              </w:rPr>
              <w:t>3</w:t>
            </w:r>
          </w:p>
        </w:tc>
        <w:tc>
          <w:tcPr>
            <w:tcW w:w="2850" w:type="dxa"/>
            <w:vAlign w:val="center"/>
          </w:tcPr>
          <w:p w:rsidR="001A037C" w:rsidRPr="002030CB" w:rsidRDefault="001A037C" w:rsidP="00FD327D">
            <w:pPr>
              <w:spacing w:line="312" w:lineRule="auto"/>
              <w:rPr>
                <w:rFonts w:ascii="Times New Roman" w:hAnsi="Times New Roman"/>
                <w:sz w:val="26"/>
                <w:szCs w:val="26"/>
              </w:rPr>
            </w:pPr>
            <w:r>
              <w:rPr>
                <w:rFonts w:ascii="Times New Roman" w:hAnsi="Times New Roman"/>
                <w:sz w:val="26"/>
                <w:szCs w:val="26"/>
              </w:rPr>
              <w:t>Đinh Quang Thái</w:t>
            </w:r>
          </w:p>
        </w:tc>
        <w:tc>
          <w:tcPr>
            <w:tcW w:w="2508" w:type="dxa"/>
            <w:vAlign w:val="center"/>
          </w:tcPr>
          <w:p w:rsidR="001A037C" w:rsidRPr="002030CB" w:rsidRDefault="001A037C" w:rsidP="00113529">
            <w:pPr>
              <w:spacing w:line="312" w:lineRule="auto"/>
              <w:jc w:val="center"/>
              <w:rPr>
                <w:rFonts w:ascii="Times New Roman" w:hAnsi="Times New Roman"/>
                <w:sz w:val="26"/>
                <w:szCs w:val="26"/>
              </w:rPr>
            </w:pPr>
            <w:r>
              <w:rPr>
                <w:rFonts w:ascii="Times New Roman" w:hAnsi="Times New Roman"/>
                <w:sz w:val="26"/>
                <w:szCs w:val="26"/>
              </w:rPr>
              <w:t>Thành viên</w:t>
            </w:r>
            <w:r w:rsidRPr="002030CB">
              <w:rPr>
                <w:rFonts w:ascii="Times New Roman" w:hAnsi="Times New Roman"/>
                <w:sz w:val="26"/>
                <w:szCs w:val="26"/>
              </w:rPr>
              <w:t xml:space="preserve"> </w:t>
            </w:r>
            <w:r>
              <w:rPr>
                <w:rFonts w:ascii="Times New Roman" w:hAnsi="Times New Roman"/>
                <w:sz w:val="26"/>
                <w:szCs w:val="26"/>
              </w:rPr>
              <w:t>HĐQT</w:t>
            </w:r>
          </w:p>
        </w:tc>
        <w:tc>
          <w:tcPr>
            <w:tcW w:w="1197" w:type="dxa"/>
          </w:tcPr>
          <w:p w:rsidR="001A037C" w:rsidRDefault="001A037C" w:rsidP="001A037C">
            <w:pPr>
              <w:jc w:val="center"/>
            </w:pPr>
            <w:r w:rsidRPr="00E32D51">
              <w:rPr>
                <w:rFonts w:ascii="Times New Roman" w:hAnsi="Times New Roman"/>
                <w:sz w:val="26"/>
                <w:szCs w:val="26"/>
              </w:rPr>
              <w:t>3/3</w:t>
            </w:r>
          </w:p>
        </w:tc>
        <w:tc>
          <w:tcPr>
            <w:tcW w:w="1083" w:type="dxa"/>
            <w:vAlign w:val="center"/>
          </w:tcPr>
          <w:p w:rsidR="001A037C" w:rsidRPr="0052093F" w:rsidRDefault="001A037C" w:rsidP="00FD327D">
            <w:pPr>
              <w:spacing w:line="312" w:lineRule="auto"/>
              <w:jc w:val="center"/>
              <w:rPr>
                <w:rFonts w:ascii="Times New Roman" w:hAnsi="Times New Roman"/>
                <w:sz w:val="26"/>
                <w:szCs w:val="26"/>
              </w:rPr>
            </w:pPr>
            <w:r w:rsidRPr="0052093F">
              <w:rPr>
                <w:rFonts w:ascii="Times New Roman" w:hAnsi="Times New Roman"/>
                <w:sz w:val="26"/>
                <w:szCs w:val="26"/>
              </w:rPr>
              <w:t>100%</w:t>
            </w:r>
          </w:p>
        </w:tc>
        <w:tc>
          <w:tcPr>
            <w:tcW w:w="1299" w:type="dxa"/>
          </w:tcPr>
          <w:p w:rsidR="001A037C" w:rsidRPr="0052093F" w:rsidRDefault="001A037C" w:rsidP="00FD327D">
            <w:pPr>
              <w:spacing w:line="312" w:lineRule="auto"/>
              <w:jc w:val="center"/>
              <w:rPr>
                <w:rFonts w:ascii="Times New Roman" w:hAnsi="Times New Roman"/>
                <w:sz w:val="26"/>
                <w:szCs w:val="26"/>
              </w:rPr>
            </w:pPr>
          </w:p>
        </w:tc>
      </w:tr>
      <w:tr w:rsidR="001A037C" w:rsidRPr="002030CB" w:rsidTr="001A037C">
        <w:tc>
          <w:tcPr>
            <w:tcW w:w="621" w:type="dxa"/>
            <w:vAlign w:val="center"/>
          </w:tcPr>
          <w:p w:rsidR="001A037C" w:rsidRPr="002030CB" w:rsidRDefault="001A037C" w:rsidP="00FD327D">
            <w:pPr>
              <w:spacing w:line="312" w:lineRule="auto"/>
              <w:jc w:val="center"/>
              <w:rPr>
                <w:rFonts w:ascii="Times New Roman" w:hAnsi="Times New Roman"/>
                <w:sz w:val="26"/>
                <w:szCs w:val="26"/>
              </w:rPr>
            </w:pPr>
            <w:r w:rsidRPr="002030CB">
              <w:rPr>
                <w:rFonts w:ascii="Times New Roman" w:hAnsi="Times New Roman"/>
                <w:sz w:val="26"/>
                <w:szCs w:val="26"/>
              </w:rPr>
              <w:t>4</w:t>
            </w:r>
          </w:p>
        </w:tc>
        <w:tc>
          <w:tcPr>
            <w:tcW w:w="2850" w:type="dxa"/>
            <w:vAlign w:val="center"/>
          </w:tcPr>
          <w:p w:rsidR="001A037C" w:rsidRPr="002030CB" w:rsidRDefault="001A037C" w:rsidP="00FD327D">
            <w:pPr>
              <w:spacing w:line="312" w:lineRule="auto"/>
              <w:rPr>
                <w:rFonts w:ascii="Times New Roman" w:hAnsi="Times New Roman"/>
                <w:sz w:val="26"/>
                <w:szCs w:val="26"/>
              </w:rPr>
            </w:pPr>
            <w:r>
              <w:rPr>
                <w:rFonts w:ascii="Times New Roman" w:hAnsi="Times New Roman"/>
                <w:sz w:val="26"/>
                <w:szCs w:val="26"/>
              </w:rPr>
              <w:t>Nguyễn Doãn Lê Minh</w:t>
            </w:r>
          </w:p>
        </w:tc>
        <w:tc>
          <w:tcPr>
            <w:tcW w:w="2508" w:type="dxa"/>
          </w:tcPr>
          <w:p w:rsidR="001A037C" w:rsidRDefault="001A037C" w:rsidP="00113529">
            <w:pPr>
              <w:jc w:val="center"/>
            </w:pPr>
            <w:r w:rsidRPr="00002D9A">
              <w:rPr>
                <w:rFonts w:ascii="Times New Roman" w:hAnsi="Times New Roman"/>
                <w:sz w:val="26"/>
                <w:szCs w:val="26"/>
              </w:rPr>
              <w:t>Thành viên HĐQT</w:t>
            </w:r>
          </w:p>
        </w:tc>
        <w:tc>
          <w:tcPr>
            <w:tcW w:w="1197" w:type="dxa"/>
          </w:tcPr>
          <w:p w:rsidR="001A037C" w:rsidRDefault="001A037C" w:rsidP="001A037C">
            <w:pPr>
              <w:jc w:val="center"/>
            </w:pPr>
            <w:r w:rsidRPr="00E32D51">
              <w:rPr>
                <w:rFonts w:ascii="Times New Roman" w:hAnsi="Times New Roman"/>
                <w:sz w:val="26"/>
                <w:szCs w:val="26"/>
              </w:rPr>
              <w:t>3/3</w:t>
            </w:r>
          </w:p>
        </w:tc>
        <w:tc>
          <w:tcPr>
            <w:tcW w:w="1083" w:type="dxa"/>
            <w:vAlign w:val="center"/>
          </w:tcPr>
          <w:p w:rsidR="001A037C" w:rsidRPr="0052093F" w:rsidRDefault="001A037C" w:rsidP="004E156F">
            <w:pPr>
              <w:spacing w:line="312" w:lineRule="auto"/>
              <w:jc w:val="center"/>
              <w:rPr>
                <w:rFonts w:ascii="Times New Roman" w:hAnsi="Times New Roman"/>
                <w:sz w:val="26"/>
                <w:szCs w:val="26"/>
              </w:rPr>
            </w:pPr>
            <w:r w:rsidRPr="0052093F">
              <w:rPr>
                <w:rFonts w:ascii="Times New Roman" w:hAnsi="Times New Roman"/>
                <w:sz w:val="26"/>
                <w:szCs w:val="26"/>
              </w:rPr>
              <w:t>100%</w:t>
            </w:r>
          </w:p>
        </w:tc>
        <w:tc>
          <w:tcPr>
            <w:tcW w:w="1299" w:type="dxa"/>
          </w:tcPr>
          <w:p w:rsidR="001A037C" w:rsidRPr="0052093F" w:rsidRDefault="001A037C" w:rsidP="00FD327D">
            <w:pPr>
              <w:spacing w:line="312" w:lineRule="auto"/>
              <w:jc w:val="center"/>
              <w:rPr>
                <w:rFonts w:ascii="Times New Roman" w:hAnsi="Times New Roman"/>
                <w:sz w:val="26"/>
                <w:szCs w:val="26"/>
              </w:rPr>
            </w:pPr>
          </w:p>
        </w:tc>
      </w:tr>
      <w:tr w:rsidR="001A037C" w:rsidRPr="002030CB" w:rsidTr="0052187F">
        <w:tc>
          <w:tcPr>
            <w:tcW w:w="621" w:type="dxa"/>
            <w:vAlign w:val="center"/>
          </w:tcPr>
          <w:p w:rsidR="001A037C" w:rsidRPr="002030CB" w:rsidRDefault="001A037C" w:rsidP="00FD327D">
            <w:pPr>
              <w:spacing w:line="312" w:lineRule="auto"/>
              <w:jc w:val="center"/>
              <w:rPr>
                <w:rFonts w:ascii="Times New Roman" w:hAnsi="Times New Roman"/>
                <w:sz w:val="26"/>
                <w:szCs w:val="26"/>
              </w:rPr>
            </w:pPr>
            <w:r w:rsidRPr="002030CB">
              <w:rPr>
                <w:rFonts w:ascii="Times New Roman" w:hAnsi="Times New Roman"/>
                <w:sz w:val="26"/>
                <w:szCs w:val="26"/>
              </w:rPr>
              <w:t>5</w:t>
            </w:r>
          </w:p>
        </w:tc>
        <w:tc>
          <w:tcPr>
            <w:tcW w:w="2850" w:type="dxa"/>
            <w:vAlign w:val="center"/>
          </w:tcPr>
          <w:p w:rsidR="001A037C" w:rsidRPr="002030CB" w:rsidRDefault="001A037C" w:rsidP="00FD327D">
            <w:pPr>
              <w:spacing w:line="312" w:lineRule="auto"/>
              <w:rPr>
                <w:rFonts w:ascii="Times New Roman" w:hAnsi="Times New Roman"/>
                <w:sz w:val="26"/>
                <w:szCs w:val="26"/>
              </w:rPr>
            </w:pPr>
            <w:r>
              <w:rPr>
                <w:rFonts w:ascii="Times New Roman" w:hAnsi="Times New Roman"/>
                <w:sz w:val="26"/>
                <w:szCs w:val="26"/>
              </w:rPr>
              <w:t>Đặng Anh Phương</w:t>
            </w:r>
          </w:p>
        </w:tc>
        <w:tc>
          <w:tcPr>
            <w:tcW w:w="2508" w:type="dxa"/>
          </w:tcPr>
          <w:p w:rsidR="001A037C" w:rsidRDefault="001A037C" w:rsidP="00113529">
            <w:pPr>
              <w:jc w:val="center"/>
            </w:pPr>
            <w:r w:rsidRPr="00002D9A">
              <w:rPr>
                <w:rFonts w:ascii="Times New Roman" w:hAnsi="Times New Roman"/>
                <w:sz w:val="26"/>
                <w:szCs w:val="26"/>
              </w:rPr>
              <w:t>Thành viên HĐQT</w:t>
            </w:r>
          </w:p>
        </w:tc>
        <w:tc>
          <w:tcPr>
            <w:tcW w:w="1197" w:type="dxa"/>
          </w:tcPr>
          <w:p w:rsidR="001A037C" w:rsidRDefault="001A037C" w:rsidP="001A037C">
            <w:pPr>
              <w:jc w:val="center"/>
            </w:pPr>
            <w:r w:rsidRPr="00E32D51">
              <w:rPr>
                <w:rFonts w:ascii="Times New Roman" w:hAnsi="Times New Roman"/>
                <w:sz w:val="26"/>
                <w:szCs w:val="26"/>
              </w:rPr>
              <w:t>3/3</w:t>
            </w:r>
          </w:p>
        </w:tc>
        <w:tc>
          <w:tcPr>
            <w:tcW w:w="1083" w:type="dxa"/>
            <w:vAlign w:val="center"/>
          </w:tcPr>
          <w:p w:rsidR="001A037C" w:rsidRPr="0052093F" w:rsidRDefault="001A037C" w:rsidP="00FD327D">
            <w:pPr>
              <w:spacing w:line="312" w:lineRule="auto"/>
              <w:jc w:val="center"/>
              <w:rPr>
                <w:rFonts w:ascii="Times New Roman" w:hAnsi="Times New Roman"/>
                <w:sz w:val="26"/>
                <w:szCs w:val="26"/>
              </w:rPr>
            </w:pPr>
            <w:r w:rsidRPr="0052093F">
              <w:rPr>
                <w:rFonts w:ascii="Times New Roman" w:hAnsi="Times New Roman"/>
                <w:sz w:val="26"/>
                <w:szCs w:val="26"/>
              </w:rPr>
              <w:t>100%</w:t>
            </w:r>
          </w:p>
        </w:tc>
        <w:tc>
          <w:tcPr>
            <w:tcW w:w="1299" w:type="dxa"/>
          </w:tcPr>
          <w:p w:rsidR="001A037C" w:rsidRPr="0052093F" w:rsidRDefault="001A037C" w:rsidP="00FD327D">
            <w:pPr>
              <w:spacing w:line="312" w:lineRule="auto"/>
              <w:jc w:val="center"/>
              <w:rPr>
                <w:rFonts w:ascii="Times New Roman" w:hAnsi="Times New Roman"/>
                <w:sz w:val="26"/>
                <w:szCs w:val="26"/>
              </w:rPr>
            </w:pPr>
          </w:p>
        </w:tc>
      </w:tr>
      <w:tr w:rsidR="001A037C" w:rsidRPr="002030CB" w:rsidTr="0052187F">
        <w:tc>
          <w:tcPr>
            <w:tcW w:w="621" w:type="dxa"/>
            <w:vAlign w:val="center"/>
          </w:tcPr>
          <w:p w:rsidR="001A037C" w:rsidRPr="002030CB" w:rsidRDefault="001A037C" w:rsidP="00FD327D">
            <w:pPr>
              <w:spacing w:line="312" w:lineRule="auto"/>
              <w:jc w:val="center"/>
              <w:rPr>
                <w:rFonts w:ascii="Times New Roman" w:hAnsi="Times New Roman"/>
                <w:sz w:val="26"/>
                <w:szCs w:val="26"/>
              </w:rPr>
            </w:pPr>
            <w:r>
              <w:rPr>
                <w:rFonts w:ascii="Times New Roman" w:hAnsi="Times New Roman"/>
                <w:sz w:val="26"/>
                <w:szCs w:val="26"/>
              </w:rPr>
              <w:t>6</w:t>
            </w:r>
          </w:p>
        </w:tc>
        <w:tc>
          <w:tcPr>
            <w:tcW w:w="2850" w:type="dxa"/>
            <w:vAlign w:val="center"/>
          </w:tcPr>
          <w:p w:rsidR="001A037C" w:rsidRDefault="001A037C" w:rsidP="00FD327D">
            <w:r>
              <w:rPr>
                <w:rFonts w:ascii="Times New Roman" w:hAnsi="Times New Roman"/>
                <w:sz w:val="26"/>
                <w:szCs w:val="26"/>
              </w:rPr>
              <w:t>Nguyễn Hà Thanh</w:t>
            </w:r>
          </w:p>
        </w:tc>
        <w:tc>
          <w:tcPr>
            <w:tcW w:w="2508" w:type="dxa"/>
          </w:tcPr>
          <w:p w:rsidR="001A037C" w:rsidRDefault="001A037C" w:rsidP="00113529">
            <w:pPr>
              <w:jc w:val="center"/>
            </w:pPr>
            <w:r w:rsidRPr="00002D9A">
              <w:rPr>
                <w:rFonts w:ascii="Times New Roman" w:hAnsi="Times New Roman"/>
                <w:sz w:val="26"/>
                <w:szCs w:val="26"/>
              </w:rPr>
              <w:t>Thành viên HĐQT</w:t>
            </w:r>
          </w:p>
        </w:tc>
        <w:tc>
          <w:tcPr>
            <w:tcW w:w="1197" w:type="dxa"/>
          </w:tcPr>
          <w:p w:rsidR="001A037C" w:rsidRDefault="001A037C" w:rsidP="001A037C">
            <w:pPr>
              <w:jc w:val="center"/>
            </w:pPr>
            <w:r w:rsidRPr="00E32D51">
              <w:rPr>
                <w:rFonts w:ascii="Times New Roman" w:hAnsi="Times New Roman"/>
                <w:sz w:val="26"/>
                <w:szCs w:val="26"/>
              </w:rPr>
              <w:t>3/3</w:t>
            </w:r>
          </w:p>
        </w:tc>
        <w:tc>
          <w:tcPr>
            <w:tcW w:w="1083" w:type="dxa"/>
            <w:vAlign w:val="center"/>
          </w:tcPr>
          <w:p w:rsidR="001A037C" w:rsidRPr="0052093F" w:rsidRDefault="001A037C" w:rsidP="00FD327D">
            <w:pPr>
              <w:spacing w:line="312" w:lineRule="auto"/>
              <w:jc w:val="center"/>
              <w:rPr>
                <w:rFonts w:ascii="Times New Roman" w:hAnsi="Times New Roman"/>
                <w:sz w:val="26"/>
                <w:szCs w:val="26"/>
              </w:rPr>
            </w:pPr>
            <w:r w:rsidRPr="0052093F">
              <w:rPr>
                <w:rFonts w:ascii="Times New Roman" w:hAnsi="Times New Roman"/>
                <w:sz w:val="26"/>
                <w:szCs w:val="26"/>
              </w:rPr>
              <w:t>100%</w:t>
            </w:r>
          </w:p>
        </w:tc>
        <w:tc>
          <w:tcPr>
            <w:tcW w:w="1299" w:type="dxa"/>
          </w:tcPr>
          <w:p w:rsidR="001A037C" w:rsidRPr="0052093F" w:rsidRDefault="001A037C" w:rsidP="00FD327D">
            <w:pPr>
              <w:spacing w:line="312" w:lineRule="auto"/>
              <w:jc w:val="center"/>
              <w:rPr>
                <w:rFonts w:ascii="Times New Roman" w:hAnsi="Times New Roman"/>
                <w:sz w:val="26"/>
                <w:szCs w:val="26"/>
              </w:rPr>
            </w:pPr>
          </w:p>
        </w:tc>
      </w:tr>
      <w:tr w:rsidR="001A037C" w:rsidRPr="002030CB" w:rsidTr="0052187F">
        <w:tc>
          <w:tcPr>
            <w:tcW w:w="621" w:type="dxa"/>
            <w:vAlign w:val="center"/>
          </w:tcPr>
          <w:p w:rsidR="001A037C" w:rsidRPr="002030CB" w:rsidRDefault="001A037C" w:rsidP="00FD327D">
            <w:pPr>
              <w:spacing w:line="312" w:lineRule="auto"/>
              <w:jc w:val="center"/>
              <w:rPr>
                <w:rFonts w:ascii="Times New Roman" w:hAnsi="Times New Roman"/>
                <w:sz w:val="26"/>
                <w:szCs w:val="26"/>
              </w:rPr>
            </w:pPr>
            <w:r>
              <w:rPr>
                <w:rFonts w:ascii="Times New Roman" w:hAnsi="Times New Roman"/>
                <w:sz w:val="26"/>
                <w:szCs w:val="26"/>
              </w:rPr>
              <w:t>7</w:t>
            </w:r>
          </w:p>
        </w:tc>
        <w:tc>
          <w:tcPr>
            <w:tcW w:w="2850" w:type="dxa"/>
            <w:vAlign w:val="center"/>
          </w:tcPr>
          <w:p w:rsidR="001A037C" w:rsidRDefault="001A037C" w:rsidP="00FD327D">
            <w:r>
              <w:rPr>
                <w:rFonts w:ascii="Times New Roman" w:hAnsi="Times New Roman"/>
                <w:sz w:val="26"/>
                <w:szCs w:val="26"/>
              </w:rPr>
              <w:t>Hoàng Hà</w:t>
            </w:r>
          </w:p>
        </w:tc>
        <w:tc>
          <w:tcPr>
            <w:tcW w:w="2508" w:type="dxa"/>
          </w:tcPr>
          <w:p w:rsidR="001A037C" w:rsidRDefault="001A037C" w:rsidP="00113529">
            <w:pPr>
              <w:jc w:val="center"/>
            </w:pPr>
            <w:r w:rsidRPr="00002D9A">
              <w:rPr>
                <w:rFonts w:ascii="Times New Roman" w:hAnsi="Times New Roman"/>
                <w:sz w:val="26"/>
                <w:szCs w:val="26"/>
              </w:rPr>
              <w:t>Thành viên HĐQT</w:t>
            </w:r>
          </w:p>
        </w:tc>
        <w:tc>
          <w:tcPr>
            <w:tcW w:w="1197" w:type="dxa"/>
          </w:tcPr>
          <w:p w:rsidR="001A037C" w:rsidRDefault="001A037C" w:rsidP="001A037C">
            <w:pPr>
              <w:jc w:val="center"/>
            </w:pPr>
            <w:r w:rsidRPr="00E32D51">
              <w:rPr>
                <w:rFonts w:ascii="Times New Roman" w:hAnsi="Times New Roman"/>
                <w:sz w:val="26"/>
                <w:szCs w:val="26"/>
              </w:rPr>
              <w:t>3/3</w:t>
            </w:r>
          </w:p>
        </w:tc>
        <w:tc>
          <w:tcPr>
            <w:tcW w:w="1083" w:type="dxa"/>
            <w:vAlign w:val="center"/>
          </w:tcPr>
          <w:p w:rsidR="001A037C" w:rsidRPr="0052093F" w:rsidRDefault="001A037C" w:rsidP="00FD327D">
            <w:pPr>
              <w:spacing w:line="312" w:lineRule="auto"/>
              <w:jc w:val="center"/>
              <w:rPr>
                <w:rFonts w:ascii="Times New Roman" w:hAnsi="Times New Roman"/>
                <w:sz w:val="26"/>
                <w:szCs w:val="26"/>
              </w:rPr>
            </w:pPr>
            <w:r w:rsidRPr="0052093F">
              <w:rPr>
                <w:rFonts w:ascii="Times New Roman" w:hAnsi="Times New Roman"/>
                <w:sz w:val="26"/>
                <w:szCs w:val="26"/>
              </w:rPr>
              <w:t>100%</w:t>
            </w:r>
          </w:p>
        </w:tc>
        <w:tc>
          <w:tcPr>
            <w:tcW w:w="1299" w:type="dxa"/>
          </w:tcPr>
          <w:p w:rsidR="001A037C" w:rsidRPr="0052093F" w:rsidRDefault="001A037C" w:rsidP="00FD327D">
            <w:pPr>
              <w:spacing w:line="312" w:lineRule="auto"/>
              <w:jc w:val="center"/>
              <w:rPr>
                <w:rFonts w:ascii="Times New Roman" w:hAnsi="Times New Roman"/>
                <w:sz w:val="26"/>
                <w:szCs w:val="26"/>
              </w:rPr>
            </w:pPr>
          </w:p>
        </w:tc>
      </w:tr>
    </w:tbl>
    <w:p w:rsidR="00862AB8" w:rsidRDefault="00862AB8" w:rsidP="001A1A72">
      <w:pPr>
        <w:spacing w:line="312" w:lineRule="auto"/>
        <w:ind w:firstLine="342"/>
        <w:jc w:val="both"/>
        <w:rPr>
          <w:rFonts w:ascii="Times New Roman" w:hAnsi="Times New Roman"/>
          <w:b/>
          <w:sz w:val="12"/>
          <w:szCs w:val="12"/>
        </w:rPr>
      </w:pPr>
    </w:p>
    <w:p w:rsidR="008430E1" w:rsidRDefault="00FD327D" w:rsidP="001A1A72">
      <w:pPr>
        <w:spacing w:line="312" w:lineRule="auto"/>
        <w:ind w:firstLine="342"/>
        <w:jc w:val="both"/>
        <w:rPr>
          <w:rFonts w:ascii="Times New Roman" w:hAnsi="Times New Roman"/>
          <w:b/>
          <w:sz w:val="16"/>
          <w:szCs w:val="16"/>
        </w:rPr>
      </w:pPr>
      <w:r w:rsidRPr="006E604E">
        <w:rPr>
          <w:rFonts w:ascii="Times New Roman" w:hAnsi="Times New Roman"/>
          <w:b/>
          <w:sz w:val="26"/>
          <w:szCs w:val="26"/>
        </w:rPr>
        <w:t xml:space="preserve">2. </w:t>
      </w:r>
      <w:r w:rsidR="008430E1" w:rsidRPr="006E604E">
        <w:rPr>
          <w:rFonts w:ascii="Times New Roman" w:hAnsi="Times New Roman"/>
          <w:b/>
          <w:sz w:val="26"/>
          <w:szCs w:val="26"/>
        </w:rPr>
        <w:t>Ho</w:t>
      </w:r>
      <w:r w:rsidRPr="006E604E">
        <w:rPr>
          <w:rFonts w:ascii="Times New Roman" w:hAnsi="Times New Roman"/>
          <w:b/>
          <w:sz w:val="26"/>
          <w:szCs w:val="26"/>
        </w:rPr>
        <w:t>ạt động</w:t>
      </w:r>
      <w:r w:rsidRPr="00D97170">
        <w:rPr>
          <w:rFonts w:ascii="Times New Roman" w:hAnsi="Times New Roman"/>
          <w:b/>
          <w:sz w:val="26"/>
          <w:szCs w:val="26"/>
        </w:rPr>
        <w:t xml:space="preserve"> giám sát của Hội đồng quản trị</w:t>
      </w:r>
      <w:r w:rsidR="008430E1" w:rsidRPr="00D97170">
        <w:rPr>
          <w:rFonts w:ascii="Times New Roman" w:hAnsi="Times New Roman"/>
          <w:b/>
          <w:sz w:val="26"/>
          <w:szCs w:val="26"/>
        </w:rPr>
        <w:t xml:space="preserve"> đối với Ban </w:t>
      </w:r>
      <w:r w:rsidR="006E604E">
        <w:rPr>
          <w:rFonts w:ascii="Times New Roman" w:hAnsi="Times New Roman"/>
          <w:b/>
          <w:sz w:val="26"/>
          <w:szCs w:val="26"/>
        </w:rPr>
        <w:t>Điều hành</w:t>
      </w:r>
      <w:r w:rsidR="008430E1" w:rsidRPr="00D97170">
        <w:rPr>
          <w:rFonts w:ascii="Times New Roman" w:hAnsi="Times New Roman"/>
          <w:b/>
          <w:sz w:val="26"/>
          <w:szCs w:val="26"/>
        </w:rPr>
        <w:t>:</w:t>
      </w:r>
    </w:p>
    <w:p w:rsidR="0052187F" w:rsidRPr="003F0D5D" w:rsidRDefault="00DA0DC8" w:rsidP="00EA33BA">
      <w:pPr>
        <w:spacing w:line="312" w:lineRule="auto"/>
        <w:jc w:val="both"/>
        <w:rPr>
          <w:rFonts w:ascii="Times New Roman" w:hAnsi="Times New Roman"/>
          <w:sz w:val="26"/>
          <w:szCs w:val="26"/>
        </w:rPr>
      </w:pPr>
      <w:r w:rsidRPr="003F0D5D">
        <w:rPr>
          <w:rFonts w:ascii="Times New Roman" w:hAnsi="Times New Roman"/>
          <w:sz w:val="26"/>
          <w:szCs w:val="26"/>
        </w:rPr>
        <w:t>6 tháng đầu</w:t>
      </w:r>
      <w:r w:rsidR="00B4043F">
        <w:rPr>
          <w:rFonts w:ascii="Times New Roman" w:hAnsi="Times New Roman"/>
          <w:sz w:val="26"/>
          <w:szCs w:val="26"/>
        </w:rPr>
        <w:t xml:space="preserve"> năm 2013</w:t>
      </w:r>
      <w:r w:rsidR="0052187F" w:rsidRPr="003F0D5D">
        <w:rPr>
          <w:rFonts w:ascii="Times New Roman" w:hAnsi="Times New Roman"/>
          <w:sz w:val="26"/>
          <w:szCs w:val="26"/>
        </w:rPr>
        <w:t>, Hội đồng quản trị Công ty Cổ phần Truyền thông số 1 tiếp tục theo dõi sát sao tình hình hoạt động của toàn Công ty, giám sát và có những chỉ đạo định hướng kịp thời đối với những quyết sách, chiến lược của Công ty, cụ thể:</w:t>
      </w:r>
    </w:p>
    <w:p w:rsidR="00DA0DC8" w:rsidRPr="003F0D5D" w:rsidRDefault="0052187F" w:rsidP="0052187F">
      <w:pPr>
        <w:pStyle w:val="ListParagraph"/>
        <w:numPr>
          <w:ilvl w:val="0"/>
          <w:numId w:val="13"/>
        </w:numPr>
        <w:spacing w:line="312" w:lineRule="auto"/>
        <w:jc w:val="both"/>
        <w:rPr>
          <w:rFonts w:ascii="Times New Roman" w:hAnsi="Times New Roman"/>
          <w:sz w:val="26"/>
          <w:szCs w:val="26"/>
        </w:rPr>
      </w:pPr>
      <w:r w:rsidRPr="003F0D5D">
        <w:rPr>
          <w:rFonts w:ascii="Times New Roman" w:hAnsi="Times New Roman"/>
          <w:sz w:val="26"/>
          <w:szCs w:val="26"/>
        </w:rPr>
        <w:t>C</w:t>
      </w:r>
      <w:r w:rsidR="00EA33BA" w:rsidRPr="003F0D5D">
        <w:rPr>
          <w:rFonts w:ascii="Times New Roman" w:hAnsi="Times New Roman"/>
          <w:sz w:val="26"/>
          <w:szCs w:val="26"/>
        </w:rPr>
        <w:t xml:space="preserve">hỉ đạo xây dựng kế hoạch kinh </w:t>
      </w:r>
      <w:r w:rsidR="00B4043F">
        <w:rPr>
          <w:rFonts w:ascii="Times New Roman" w:hAnsi="Times New Roman"/>
          <w:sz w:val="26"/>
          <w:szCs w:val="26"/>
        </w:rPr>
        <w:t>doanh năm 2013</w:t>
      </w:r>
      <w:r w:rsidR="00EA33BA" w:rsidRPr="003F0D5D">
        <w:rPr>
          <w:rFonts w:ascii="Times New Roman" w:hAnsi="Times New Roman"/>
          <w:sz w:val="26"/>
          <w:szCs w:val="26"/>
        </w:rPr>
        <w:t xml:space="preserve"> cho phù hợp với </w:t>
      </w:r>
      <w:r w:rsidRPr="003F0D5D">
        <w:rPr>
          <w:rFonts w:ascii="Times New Roman" w:hAnsi="Times New Roman"/>
          <w:sz w:val="26"/>
          <w:szCs w:val="26"/>
        </w:rPr>
        <w:t xml:space="preserve">tình hình </w:t>
      </w:r>
      <w:r w:rsidR="00EA33BA" w:rsidRPr="003F0D5D">
        <w:rPr>
          <w:rFonts w:ascii="Times New Roman" w:hAnsi="Times New Roman"/>
          <w:sz w:val="26"/>
          <w:szCs w:val="26"/>
        </w:rPr>
        <w:t xml:space="preserve">thực tế. </w:t>
      </w:r>
    </w:p>
    <w:p w:rsidR="003853FC" w:rsidRPr="003F0D5D" w:rsidRDefault="00DA0DC8" w:rsidP="0052187F">
      <w:pPr>
        <w:pStyle w:val="ListParagraph"/>
        <w:numPr>
          <w:ilvl w:val="0"/>
          <w:numId w:val="13"/>
        </w:numPr>
        <w:spacing w:line="312" w:lineRule="auto"/>
        <w:jc w:val="both"/>
        <w:rPr>
          <w:rFonts w:ascii="Times New Roman" w:hAnsi="Times New Roman"/>
          <w:sz w:val="26"/>
          <w:szCs w:val="26"/>
        </w:rPr>
      </w:pPr>
      <w:r w:rsidRPr="003F0D5D">
        <w:rPr>
          <w:rFonts w:ascii="Times New Roman" w:hAnsi="Times New Roman"/>
          <w:sz w:val="26"/>
          <w:szCs w:val="26"/>
        </w:rPr>
        <w:t>T</w:t>
      </w:r>
      <w:r w:rsidR="00EA33BA" w:rsidRPr="003F0D5D">
        <w:rPr>
          <w:rFonts w:ascii="Times New Roman" w:hAnsi="Times New Roman"/>
          <w:sz w:val="26"/>
          <w:szCs w:val="26"/>
        </w:rPr>
        <w:t>ổ chức họp</w:t>
      </w:r>
      <w:r w:rsidRPr="003F0D5D">
        <w:rPr>
          <w:rFonts w:ascii="Times New Roman" w:hAnsi="Times New Roman"/>
          <w:sz w:val="26"/>
          <w:szCs w:val="26"/>
        </w:rPr>
        <w:t>, chỉ đạo</w:t>
      </w:r>
      <w:r w:rsidR="00EA33BA" w:rsidRPr="003F0D5D">
        <w:rPr>
          <w:rFonts w:ascii="Times New Roman" w:hAnsi="Times New Roman"/>
          <w:sz w:val="26"/>
          <w:szCs w:val="26"/>
        </w:rPr>
        <w:t xml:space="preserve"> Ban điều hành lập kế hoạch chuẩn bị tổ chức Đại hội </w:t>
      </w:r>
      <w:r w:rsidR="00732D65" w:rsidRPr="003F0D5D">
        <w:rPr>
          <w:rFonts w:ascii="Times New Roman" w:hAnsi="Times New Roman"/>
          <w:sz w:val="26"/>
          <w:szCs w:val="26"/>
        </w:rPr>
        <w:t xml:space="preserve">đồng </w:t>
      </w:r>
      <w:r w:rsidR="00B4043F">
        <w:rPr>
          <w:rFonts w:ascii="Times New Roman" w:hAnsi="Times New Roman"/>
          <w:sz w:val="26"/>
          <w:szCs w:val="26"/>
        </w:rPr>
        <w:t>cổ đông thường niên năm 2013</w:t>
      </w:r>
      <w:r w:rsidR="00AF3004" w:rsidRPr="003F0D5D">
        <w:rPr>
          <w:rFonts w:ascii="Times New Roman" w:hAnsi="Times New Roman"/>
          <w:sz w:val="26"/>
          <w:szCs w:val="26"/>
        </w:rPr>
        <w:t>, và đã tổ chức thành công</w:t>
      </w:r>
      <w:r w:rsidR="00B4043F">
        <w:rPr>
          <w:rFonts w:ascii="Times New Roman" w:hAnsi="Times New Roman"/>
          <w:sz w:val="26"/>
          <w:szCs w:val="26"/>
        </w:rPr>
        <w:t xml:space="preserve"> vào ngày 20</w:t>
      </w:r>
      <w:r w:rsidR="00EA33BA" w:rsidRPr="003F0D5D">
        <w:rPr>
          <w:rFonts w:ascii="Times New Roman" w:hAnsi="Times New Roman"/>
          <w:sz w:val="26"/>
          <w:szCs w:val="26"/>
        </w:rPr>
        <w:t>/04/201</w:t>
      </w:r>
      <w:r w:rsidR="00B4043F">
        <w:rPr>
          <w:rFonts w:ascii="Times New Roman" w:hAnsi="Times New Roman"/>
          <w:sz w:val="26"/>
          <w:szCs w:val="26"/>
        </w:rPr>
        <w:t>3</w:t>
      </w:r>
      <w:r w:rsidR="00EA33BA" w:rsidRPr="003F0D5D">
        <w:rPr>
          <w:rFonts w:ascii="Times New Roman" w:hAnsi="Times New Roman"/>
          <w:sz w:val="26"/>
          <w:szCs w:val="26"/>
        </w:rPr>
        <w:t>.</w:t>
      </w:r>
    </w:p>
    <w:p w:rsidR="00EA33BA" w:rsidRPr="003F0D5D" w:rsidRDefault="00DA0DC8" w:rsidP="0052187F">
      <w:pPr>
        <w:pStyle w:val="ListParagraph"/>
        <w:numPr>
          <w:ilvl w:val="0"/>
          <w:numId w:val="13"/>
        </w:numPr>
        <w:spacing w:line="312" w:lineRule="auto"/>
        <w:jc w:val="both"/>
        <w:rPr>
          <w:rFonts w:ascii="Times New Roman" w:hAnsi="Times New Roman"/>
          <w:sz w:val="26"/>
          <w:szCs w:val="26"/>
        </w:rPr>
      </w:pPr>
      <w:bookmarkStart w:id="0" w:name="OLE_LINK1"/>
      <w:r w:rsidRPr="003F0D5D">
        <w:rPr>
          <w:rFonts w:ascii="Times New Roman" w:hAnsi="Times New Roman"/>
          <w:sz w:val="26"/>
          <w:szCs w:val="26"/>
        </w:rPr>
        <w:lastRenderedPageBreak/>
        <w:t>C</w:t>
      </w:r>
      <w:r w:rsidR="004470E3" w:rsidRPr="003F0D5D">
        <w:rPr>
          <w:rFonts w:ascii="Times New Roman" w:hAnsi="Times New Roman"/>
          <w:sz w:val="26"/>
          <w:szCs w:val="26"/>
        </w:rPr>
        <w:t xml:space="preserve">hỉ đạo </w:t>
      </w:r>
      <w:r w:rsidR="00732D65" w:rsidRPr="003F0D5D">
        <w:rPr>
          <w:rFonts w:ascii="Times New Roman" w:hAnsi="Times New Roman"/>
          <w:sz w:val="26"/>
          <w:szCs w:val="26"/>
        </w:rPr>
        <w:t xml:space="preserve">Ban điều hành </w:t>
      </w:r>
      <w:r w:rsidR="004470E3" w:rsidRPr="003F0D5D">
        <w:rPr>
          <w:rFonts w:ascii="Times New Roman" w:hAnsi="Times New Roman"/>
          <w:sz w:val="26"/>
          <w:szCs w:val="26"/>
        </w:rPr>
        <w:t>thực hiện nghiêm túc chế độ b</w:t>
      </w:r>
      <w:r w:rsidR="00B4043F">
        <w:rPr>
          <w:rFonts w:ascii="Times New Roman" w:hAnsi="Times New Roman"/>
          <w:sz w:val="26"/>
          <w:szCs w:val="26"/>
        </w:rPr>
        <w:t>áo cáo tài chính quý I năm 2013</w:t>
      </w:r>
      <w:r w:rsidR="004470E3" w:rsidRPr="003F0D5D">
        <w:rPr>
          <w:rFonts w:ascii="Times New Roman" w:hAnsi="Times New Roman"/>
          <w:sz w:val="26"/>
          <w:szCs w:val="26"/>
        </w:rPr>
        <w:t xml:space="preserve"> và Báo </w:t>
      </w:r>
      <w:r w:rsidR="00B4043F">
        <w:rPr>
          <w:rFonts w:ascii="Times New Roman" w:hAnsi="Times New Roman"/>
          <w:sz w:val="26"/>
          <w:szCs w:val="26"/>
        </w:rPr>
        <w:t>cáo tài chính kiểm toán năm 2012</w:t>
      </w:r>
      <w:r w:rsidR="004470E3" w:rsidRPr="003F0D5D">
        <w:rPr>
          <w:rFonts w:ascii="Times New Roman" w:hAnsi="Times New Roman"/>
          <w:sz w:val="26"/>
          <w:szCs w:val="26"/>
        </w:rPr>
        <w:t>.</w:t>
      </w:r>
      <w:bookmarkEnd w:id="0"/>
    </w:p>
    <w:p w:rsidR="00DA0DC8" w:rsidRPr="003F0D5D" w:rsidRDefault="00DA0DC8" w:rsidP="0052187F">
      <w:pPr>
        <w:pStyle w:val="ListParagraph"/>
        <w:numPr>
          <w:ilvl w:val="0"/>
          <w:numId w:val="13"/>
        </w:numPr>
        <w:spacing w:line="312" w:lineRule="auto"/>
        <w:jc w:val="both"/>
        <w:rPr>
          <w:rFonts w:ascii="Times New Roman" w:hAnsi="Times New Roman"/>
          <w:sz w:val="26"/>
          <w:szCs w:val="26"/>
        </w:rPr>
      </w:pPr>
      <w:r w:rsidRPr="003F0D5D">
        <w:rPr>
          <w:rFonts w:ascii="Times New Roman" w:hAnsi="Times New Roman"/>
          <w:sz w:val="26"/>
          <w:szCs w:val="26"/>
        </w:rPr>
        <w:t xml:space="preserve">Chỉ đạo, giám sát việc thực hiện </w:t>
      </w:r>
      <w:r w:rsidR="0052187F" w:rsidRPr="003F0D5D">
        <w:rPr>
          <w:rFonts w:ascii="Times New Roman" w:hAnsi="Times New Roman"/>
          <w:sz w:val="26"/>
          <w:szCs w:val="26"/>
        </w:rPr>
        <w:t>Nghị quyết Đại hội đồng cổ đông.</w:t>
      </w:r>
    </w:p>
    <w:p w:rsidR="006E604E" w:rsidRPr="003F0D5D" w:rsidRDefault="0052187F" w:rsidP="006E604E">
      <w:pPr>
        <w:pStyle w:val="ListParagraph"/>
        <w:numPr>
          <w:ilvl w:val="0"/>
          <w:numId w:val="13"/>
        </w:numPr>
        <w:spacing w:line="312" w:lineRule="auto"/>
        <w:jc w:val="both"/>
        <w:rPr>
          <w:rFonts w:ascii="Times New Roman" w:hAnsi="Times New Roman"/>
          <w:sz w:val="26"/>
          <w:szCs w:val="26"/>
        </w:rPr>
      </w:pPr>
      <w:r w:rsidRPr="003F0D5D">
        <w:rPr>
          <w:rFonts w:ascii="Times New Roman" w:hAnsi="Times New Roman"/>
          <w:sz w:val="26"/>
          <w:szCs w:val="26"/>
        </w:rPr>
        <w:t>Xem xét đánh giá kết quả hoạ</w:t>
      </w:r>
      <w:r w:rsidR="00B4043F">
        <w:rPr>
          <w:rFonts w:ascii="Times New Roman" w:hAnsi="Times New Roman"/>
          <w:sz w:val="26"/>
          <w:szCs w:val="26"/>
        </w:rPr>
        <w:t>t động SXKD 6 tháng đầu năm 2013</w:t>
      </w:r>
      <w:r w:rsidRPr="003F0D5D">
        <w:rPr>
          <w:rFonts w:ascii="Times New Roman" w:hAnsi="Times New Roman"/>
          <w:sz w:val="26"/>
          <w:szCs w:val="26"/>
        </w:rPr>
        <w:t xml:space="preserve"> và phương hướng 06 tháng cuối năm.</w:t>
      </w:r>
    </w:p>
    <w:p w:rsidR="0052187F" w:rsidRPr="003F0D5D" w:rsidRDefault="00A42291" w:rsidP="00862AB8">
      <w:pPr>
        <w:pStyle w:val="ListParagraph"/>
        <w:numPr>
          <w:ilvl w:val="0"/>
          <w:numId w:val="13"/>
        </w:numPr>
        <w:spacing w:line="312" w:lineRule="auto"/>
        <w:jc w:val="both"/>
        <w:rPr>
          <w:rFonts w:ascii="Times New Roman" w:hAnsi="Times New Roman"/>
          <w:sz w:val="26"/>
          <w:szCs w:val="26"/>
        </w:rPr>
      </w:pPr>
      <w:r w:rsidRPr="003F0D5D">
        <w:rPr>
          <w:rFonts w:ascii="Times New Roman" w:hAnsi="Times New Roman"/>
          <w:sz w:val="26"/>
          <w:szCs w:val="26"/>
        </w:rPr>
        <w:t>G</w:t>
      </w:r>
      <w:r w:rsidR="0052187F" w:rsidRPr="003F0D5D">
        <w:rPr>
          <w:rFonts w:ascii="Times New Roman" w:hAnsi="Times New Roman"/>
          <w:sz w:val="26"/>
          <w:szCs w:val="26"/>
        </w:rPr>
        <w:t>iám sát</w:t>
      </w:r>
      <w:r w:rsidRPr="003F0D5D">
        <w:rPr>
          <w:rFonts w:ascii="Times New Roman" w:hAnsi="Times New Roman"/>
          <w:sz w:val="26"/>
          <w:szCs w:val="26"/>
        </w:rPr>
        <w:t xml:space="preserve">, </w:t>
      </w:r>
      <w:proofErr w:type="gramStart"/>
      <w:r w:rsidRPr="003F0D5D">
        <w:rPr>
          <w:rFonts w:ascii="Times New Roman" w:hAnsi="Times New Roman"/>
          <w:sz w:val="26"/>
          <w:szCs w:val="26"/>
        </w:rPr>
        <w:t>theo</w:t>
      </w:r>
      <w:proofErr w:type="gramEnd"/>
      <w:r w:rsidRPr="003F0D5D">
        <w:rPr>
          <w:rFonts w:ascii="Times New Roman" w:hAnsi="Times New Roman"/>
          <w:sz w:val="26"/>
          <w:szCs w:val="26"/>
        </w:rPr>
        <w:t xml:space="preserve"> dõi</w:t>
      </w:r>
      <w:r w:rsidR="0052187F" w:rsidRPr="003F0D5D">
        <w:rPr>
          <w:rFonts w:ascii="Times New Roman" w:hAnsi="Times New Roman"/>
          <w:sz w:val="26"/>
          <w:szCs w:val="26"/>
        </w:rPr>
        <w:t xml:space="preserve"> </w:t>
      </w:r>
      <w:r w:rsidRPr="003F0D5D">
        <w:rPr>
          <w:rFonts w:ascii="Times New Roman" w:hAnsi="Times New Roman"/>
          <w:sz w:val="26"/>
          <w:szCs w:val="26"/>
        </w:rPr>
        <w:t>việc lập Báo cá</w:t>
      </w:r>
      <w:r w:rsidR="00B4043F">
        <w:rPr>
          <w:rFonts w:ascii="Times New Roman" w:hAnsi="Times New Roman"/>
          <w:sz w:val="26"/>
          <w:szCs w:val="26"/>
        </w:rPr>
        <w:t>o tài chính 6 tháng đầu năm 2013</w:t>
      </w:r>
      <w:r w:rsidRPr="003F0D5D">
        <w:rPr>
          <w:rFonts w:ascii="Times New Roman" w:hAnsi="Times New Roman"/>
          <w:sz w:val="26"/>
          <w:szCs w:val="26"/>
        </w:rPr>
        <w:t xml:space="preserve"> </w:t>
      </w:r>
      <w:r w:rsidR="00862AB8" w:rsidRPr="003F0D5D">
        <w:rPr>
          <w:rFonts w:ascii="Times New Roman" w:hAnsi="Times New Roman"/>
          <w:sz w:val="26"/>
          <w:szCs w:val="26"/>
        </w:rPr>
        <w:t xml:space="preserve">theo quy định </w:t>
      </w:r>
      <w:r w:rsidRPr="003F0D5D">
        <w:rPr>
          <w:rFonts w:ascii="Times New Roman" w:hAnsi="Times New Roman"/>
          <w:sz w:val="26"/>
          <w:szCs w:val="26"/>
        </w:rPr>
        <w:t xml:space="preserve">để </w:t>
      </w:r>
      <w:r w:rsidR="00862AB8" w:rsidRPr="003F0D5D">
        <w:rPr>
          <w:rFonts w:ascii="Times New Roman" w:hAnsi="Times New Roman"/>
          <w:sz w:val="26"/>
          <w:szCs w:val="26"/>
        </w:rPr>
        <w:t xml:space="preserve">cung cấp cho </w:t>
      </w:r>
      <w:r w:rsidRPr="003F0D5D">
        <w:rPr>
          <w:rFonts w:ascii="Times New Roman" w:hAnsi="Times New Roman"/>
          <w:sz w:val="26"/>
          <w:szCs w:val="26"/>
        </w:rPr>
        <w:t xml:space="preserve">Đơn vị kiểm </w:t>
      </w:r>
      <w:r w:rsidR="00862AB8" w:rsidRPr="003F0D5D">
        <w:rPr>
          <w:rFonts w:ascii="Times New Roman" w:hAnsi="Times New Roman"/>
          <w:sz w:val="26"/>
          <w:szCs w:val="26"/>
        </w:rPr>
        <w:t>toán thực hiện việc soát xét</w:t>
      </w:r>
      <w:r w:rsidR="0052187F" w:rsidRPr="003F0D5D">
        <w:rPr>
          <w:rFonts w:ascii="Times New Roman" w:hAnsi="Times New Roman"/>
          <w:sz w:val="26"/>
          <w:szCs w:val="26"/>
        </w:rPr>
        <w:t>.</w:t>
      </w:r>
    </w:p>
    <w:p w:rsidR="0049651E" w:rsidRDefault="00081AEB" w:rsidP="001A1A72">
      <w:pPr>
        <w:spacing w:line="312" w:lineRule="auto"/>
        <w:ind w:firstLine="360"/>
        <w:jc w:val="both"/>
        <w:rPr>
          <w:rFonts w:ascii="Times New Roman" w:hAnsi="Times New Roman"/>
          <w:sz w:val="16"/>
          <w:szCs w:val="16"/>
        </w:rPr>
      </w:pPr>
      <w:r>
        <w:rPr>
          <w:rFonts w:ascii="Times New Roman" w:hAnsi="Times New Roman"/>
          <w:b/>
          <w:sz w:val="26"/>
          <w:szCs w:val="26"/>
        </w:rPr>
        <w:t xml:space="preserve">3. </w:t>
      </w:r>
      <w:r w:rsidR="004470E3">
        <w:rPr>
          <w:rFonts w:ascii="Times New Roman" w:hAnsi="Times New Roman"/>
          <w:b/>
          <w:sz w:val="26"/>
          <w:szCs w:val="26"/>
        </w:rPr>
        <w:t>Hoạt động c</w:t>
      </w:r>
      <w:r w:rsidR="008430E1" w:rsidRPr="00081AEB">
        <w:rPr>
          <w:rFonts w:ascii="Times New Roman" w:hAnsi="Times New Roman"/>
          <w:b/>
          <w:sz w:val="26"/>
          <w:szCs w:val="26"/>
        </w:rPr>
        <w:t xml:space="preserve">ủa các </w:t>
      </w:r>
      <w:r w:rsidR="001927BB" w:rsidRPr="00081AEB">
        <w:rPr>
          <w:rFonts w:ascii="Times New Roman" w:hAnsi="Times New Roman"/>
          <w:b/>
          <w:sz w:val="26"/>
          <w:szCs w:val="26"/>
        </w:rPr>
        <w:t>tiểu</w:t>
      </w:r>
      <w:r w:rsidR="008430E1" w:rsidRPr="00081AEB">
        <w:rPr>
          <w:rFonts w:ascii="Times New Roman" w:hAnsi="Times New Roman"/>
          <w:b/>
          <w:sz w:val="26"/>
          <w:szCs w:val="26"/>
        </w:rPr>
        <w:t xml:space="preserve"> ban thuộc Hội đồng quản trị:</w:t>
      </w:r>
      <w:r>
        <w:rPr>
          <w:rFonts w:ascii="Times New Roman" w:hAnsi="Times New Roman"/>
          <w:b/>
          <w:sz w:val="26"/>
          <w:szCs w:val="26"/>
        </w:rPr>
        <w:t xml:space="preserve"> </w:t>
      </w:r>
      <w:r w:rsidR="00EA33BA">
        <w:rPr>
          <w:rFonts w:ascii="Times New Roman" w:hAnsi="Times New Roman"/>
          <w:sz w:val="26"/>
          <w:szCs w:val="26"/>
        </w:rPr>
        <w:t>Không</w:t>
      </w:r>
    </w:p>
    <w:p w:rsidR="004470E3" w:rsidRDefault="0049651E" w:rsidP="006E604E">
      <w:pPr>
        <w:spacing w:line="312" w:lineRule="auto"/>
        <w:rPr>
          <w:rFonts w:ascii="Times New Roman" w:hAnsi="Times New Roman"/>
          <w:b/>
          <w:sz w:val="26"/>
          <w:szCs w:val="26"/>
        </w:rPr>
      </w:pPr>
      <w:r w:rsidRPr="002030CB">
        <w:rPr>
          <w:rFonts w:ascii="Times New Roman" w:hAnsi="Times New Roman"/>
          <w:b/>
          <w:sz w:val="26"/>
          <w:szCs w:val="26"/>
        </w:rPr>
        <w:t>II. Các Nghị quyết</w:t>
      </w:r>
      <w:r w:rsidR="00D97170">
        <w:rPr>
          <w:rFonts w:ascii="Times New Roman" w:hAnsi="Times New Roman"/>
          <w:b/>
          <w:sz w:val="26"/>
          <w:szCs w:val="26"/>
        </w:rPr>
        <w:t>/Quyết định</w:t>
      </w:r>
      <w:r w:rsidRPr="002030CB">
        <w:rPr>
          <w:rFonts w:ascii="Times New Roman" w:hAnsi="Times New Roman"/>
          <w:b/>
          <w:sz w:val="26"/>
          <w:szCs w:val="26"/>
        </w:rPr>
        <w:t xml:space="preserve"> của Hội đồng quản trị:</w:t>
      </w:r>
      <w:r w:rsidR="006E604E">
        <w:rPr>
          <w:rFonts w:ascii="Times New Roman" w:hAnsi="Times New Roman"/>
          <w:b/>
          <w:sz w:val="26"/>
          <w:szCs w:val="26"/>
        </w:rPr>
        <w:t xml:space="preserve"> </w:t>
      </w:r>
    </w:p>
    <w:p w:rsidR="001A037C" w:rsidRDefault="001A037C" w:rsidP="006E604E">
      <w:pPr>
        <w:spacing w:line="312" w:lineRule="auto"/>
        <w:rPr>
          <w:rFonts w:ascii="Times New Roman" w:hAnsi="Times New Roman"/>
          <w:sz w:val="26"/>
          <w:szCs w:val="2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554"/>
        <w:gridCol w:w="1596"/>
        <w:gridCol w:w="4662"/>
      </w:tblGrid>
      <w:tr w:rsidR="003853FC" w:rsidRPr="002030CB" w:rsidTr="00862AB8">
        <w:trPr>
          <w:tblHeader/>
        </w:trPr>
        <w:tc>
          <w:tcPr>
            <w:tcW w:w="746" w:type="dxa"/>
            <w:vAlign w:val="center"/>
          </w:tcPr>
          <w:p w:rsidR="003853FC" w:rsidRPr="002030CB" w:rsidRDefault="003853FC" w:rsidP="003853FC">
            <w:pPr>
              <w:spacing w:before="120" w:after="120" w:line="312" w:lineRule="auto"/>
              <w:jc w:val="center"/>
              <w:rPr>
                <w:rFonts w:ascii="Times New Roman" w:hAnsi="Times New Roman"/>
                <w:b/>
                <w:sz w:val="26"/>
                <w:szCs w:val="26"/>
              </w:rPr>
            </w:pPr>
            <w:r w:rsidRPr="002030CB">
              <w:rPr>
                <w:rFonts w:ascii="Times New Roman" w:hAnsi="Times New Roman"/>
                <w:b/>
                <w:sz w:val="26"/>
                <w:szCs w:val="26"/>
              </w:rPr>
              <w:t>STT</w:t>
            </w:r>
          </w:p>
        </w:tc>
        <w:tc>
          <w:tcPr>
            <w:tcW w:w="2554" w:type="dxa"/>
            <w:vAlign w:val="center"/>
          </w:tcPr>
          <w:p w:rsidR="003853FC" w:rsidRDefault="003853FC" w:rsidP="003853FC">
            <w:pPr>
              <w:spacing w:before="120" w:after="120" w:line="312" w:lineRule="auto"/>
              <w:jc w:val="center"/>
              <w:rPr>
                <w:rFonts w:ascii="Times New Roman" w:hAnsi="Times New Roman"/>
                <w:b/>
                <w:sz w:val="26"/>
                <w:szCs w:val="26"/>
              </w:rPr>
            </w:pPr>
            <w:r w:rsidRPr="002030CB">
              <w:rPr>
                <w:rFonts w:ascii="Times New Roman" w:hAnsi="Times New Roman"/>
                <w:b/>
                <w:sz w:val="26"/>
                <w:szCs w:val="26"/>
              </w:rPr>
              <w:t>Số Nghị quyết</w:t>
            </w:r>
            <w:r>
              <w:rPr>
                <w:rFonts w:ascii="Times New Roman" w:hAnsi="Times New Roman"/>
                <w:b/>
                <w:sz w:val="26"/>
                <w:szCs w:val="26"/>
              </w:rPr>
              <w:t>/</w:t>
            </w:r>
          </w:p>
          <w:p w:rsidR="003853FC" w:rsidRPr="002030CB" w:rsidRDefault="003853FC" w:rsidP="003853FC">
            <w:pPr>
              <w:spacing w:before="120" w:after="120" w:line="312" w:lineRule="auto"/>
              <w:jc w:val="center"/>
              <w:rPr>
                <w:rFonts w:ascii="Times New Roman" w:hAnsi="Times New Roman"/>
                <w:b/>
                <w:sz w:val="26"/>
                <w:szCs w:val="26"/>
              </w:rPr>
            </w:pPr>
            <w:r>
              <w:rPr>
                <w:rFonts w:ascii="Times New Roman" w:hAnsi="Times New Roman"/>
                <w:b/>
                <w:sz w:val="26"/>
                <w:szCs w:val="26"/>
              </w:rPr>
              <w:t>Quyết định</w:t>
            </w:r>
          </w:p>
        </w:tc>
        <w:tc>
          <w:tcPr>
            <w:tcW w:w="1596" w:type="dxa"/>
            <w:vAlign w:val="center"/>
          </w:tcPr>
          <w:p w:rsidR="003853FC" w:rsidRPr="002030CB" w:rsidRDefault="003853FC" w:rsidP="003853FC">
            <w:pPr>
              <w:spacing w:before="120" w:after="120" w:line="312" w:lineRule="auto"/>
              <w:jc w:val="center"/>
              <w:rPr>
                <w:rFonts w:ascii="Times New Roman" w:hAnsi="Times New Roman"/>
                <w:b/>
                <w:sz w:val="26"/>
                <w:szCs w:val="26"/>
              </w:rPr>
            </w:pPr>
            <w:r w:rsidRPr="002030CB">
              <w:rPr>
                <w:rFonts w:ascii="Times New Roman" w:hAnsi="Times New Roman"/>
                <w:b/>
                <w:sz w:val="26"/>
                <w:szCs w:val="26"/>
              </w:rPr>
              <w:t>Ngày</w:t>
            </w:r>
          </w:p>
        </w:tc>
        <w:tc>
          <w:tcPr>
            <w:tcW w:w="4662" w:type="dxa"/>
            <w:vAlign w:val="center"/>
          </w:tcPr>
          <w:p w:rsidR="003853FC" w:rsidRPr="002030CB" w:rsidRDefault="003853FC" w:rsidP="003853FC">
            <w:pPr>
              <w:spacing w:before="120" w:after="120" w:line="312" w:lineRule="auto"/>
              <w:jc w:val="center"/>
              <w:rPr>
                <w:rFonts w:ascii="Times New Roman" w:hAnsi="Times New Roman"/>
                <w:b/>
                <w:sz w:val="26"/>
                <w:szCs w:val="26"/>
              </w:rPr>
            </w:pPr>
            <w:r w:rsidRPr="002030CB">
              <w:rPr>
                <w:rFonts w:ascii="Times New Roman" w:hAnsi="Times New Roman"/>
                <w:b/>
                <w:sz w:val="26"/>
                <w:szCs w:val="26"/>
              </w:rPr>
              <w:t>Nội dung</w:t>
            </w:r>
          </w:p>
        </w:tc>
      </w:tr>
      <w:tr w:rsidR="004C42D1" w:rsidRPr="002030CB" w:rsidTr="004C42D1">
        <w:trPr>
          <w:tblHeader/>
        </w:trPr>
        <w:tc>
          <w:tcPr>
            <w:tcW w:w="746" w:type="dxa"/>
          </w:tcPr>
          <w:p w:rsidR="004C42D1" w:rsidRPr="004C42D1" w:rsidRDefault="004C42D1" w:rsidP="004C42D1">
            <w:pPr>
              <w:spacing w:before="120" w:after="120" w:line="312" w:lineRule="auto"/>
              <w:jc w:val="center"/>
              <w:rPr>
                <w:rFonts w:ascii="Times New Roman" w:hAnsi="Times New Roman"/>
                <w:sz w:val="26"/>
                <w:szCs w:val="26"/>
              </w:rPr>
            </w:pPr>
            <w:r w:rsidRPr="004C42D1">
              <w:rPr>
                <w:rFonts w:ascii="Times New Roman" w:hAnsi="Times New Roman"/>
                <w:sz w:val="26"/>
                <w:szCs w:val="26"/>
              </w:rPr>
              <w:t>1</w:t>
            </w:r>
          </w:p>
        </w:tc>
        <w:tc>
          <w:tcPr>
            <w:tcW w:w="2554" w:type="dxa"/>
          </w:tcPr>
          <w:p w:rsidR="004C42D1" w:rsidRPr="002030CB" w:rsidRDefault="004C42D1" w:rsidP="004C42D1">
            <w:pPr>
              <w:spacing w:before="120" w:after="120" w:line="312" w:lineRule="auto"/>
              <w:jc w:val="center"/>
              <w:rPr>
                <w:rFonts w:ascii="Times New Roman" w:hAnsi="Times New Roman"/>
                <w:b/>
                <w:sz w:val="26"/>
                <w:szCs w:val="26"/>
              </w:rPr>
            </w:pPr>
            <w:r>
              <w:rPr>
                <w:rFonts w:ascii="Times New Roman" w:hAnsi="Times New Roman"/>
                <w:sz w:val="26"/>
                <w:szCs w:val="26"/>
              </w:rPr>
              <w:t>01/2013/QĐ</w:t>
            </w:r>
            <w:r w:rsidRPr="0052093F">
              <w:rPr>
                <w:rFonts w:ascii="Times New Roman" w:hAnsi="Times New Roman"/>
                <w:sz w:val="26"/>
                <w:szCs w:val="26"/>
              </w:rPr>
              <w:t>-HĐQT</w:t>
            </w:r>
          </w:p>
        </w:tc>
        <w:tc>
          <w:tcPr>
            <w:tcW w:w="1596" w:type="dxa"/>
          </w:tcPr>
          <w:p w:rsidR="004C42D1" w:rsidRPr="004C42D1" w:rsidRDefault="004C42D1" w:rsidP="004C42D1">
            <w:pPr>
              <w:spacing w:before="120" w:after="120" w:line="312" w:lineRule="auto"/>
              <w:jc w:val="center"/>
              <w:rPr>
                <w:rFonts w:ascii="Times New Roman" w:hAnsi="Times New Roman"/>
                <w:sz w:val="26"/>
                <w:szCs w:val="26"/>
              </w:rPr>
            </w:pPr>
            <w:r w:rsidRPr="004C42D1">
              <w:rPr>
                <w:rFonts w:ascii="Times New Roman" w:hAnsi="Times New Roman"/>
                <w:sz w:val="26"/>
                <w:szCs w:val="26"/>
              </w:rPr>
              <w:t>21/01/2013</w:t>
            </w:r>
          </w:p>
        </w:tc>
        <w:tc>
          <w:tcPr>
            <w:tcW w:w="4662" w:type="dxa"/>
          </w:tcPr>
          <w:p w:rsidR="004C42D1" w:rsidRPr="002030CB" w:rsidRDefault="004C42D1" w:rsidP="004C42D1">
            <w:pPr>
              <w:spacing w:before="120" w:after="120" w:line="312" w:lineRule="auto"/>
              <w:rPr>
                <w:rFonts w:ascii="Times New Roman" w:hAnsi="Times New Roman"/>
                <w:b/>
                <w:sz w:val="26"/>
                <w:szCs w:val="26"/>
              </w:rPr>
            </w:pPr>
            <w:r>
              <w:rPr>
                <w:rFonts w:ascii="Times New Roman" w:hAnsi="Times New Roman"/>
                <w:bCs/>
                <w:sz w:val="26"/>
                <w:szCs w:val="26"/>
              </w:rPr>
              <w:t>Thông qua kế hoạch việc trả cổ tức năm 2011 cho cổ đông bằng tiền mặt.</w:t>
            </w:r>
          </w:p>
        </w:tc>
      </w:tr>
      <w:tr w:rsidR="003853FC" w:rsidRPr="001A5282" w:rsidTr="001A037C">
        <w:trPr>
          <w:trHeight w:val="1628"/>
        </w:trPr>
        <w:tc>
          <w:tcPr>
            <w:tcW w:w="746" w:type="dxa"/>
          </w:tcPr>
          <w:p w:rsidR="003853FC" w:rsidRPr="002030CB" w:rsidRDefault="004C42D1" w:rsidP="004E156F">
            <w:pPr>
              <w:spacing w:line="312" w:lineRule="auto"/>
              <w:jc w:val="center"/>
              <w:rPr>
                <w:rFonts w:ascii="Times New Roman" w:hAnsi="Times New Roman"/>
                <w:sz w:val="26"/>
                <w:szCs w:val="26"/>
              </w:rPr>
            </w:pPr>
            <w:r>
              <w:rPr>
                <w:rFonts w:ascii="Times New Roman" w:hAnsi="Times New Roman"/>
                <w:sz w:val="26"/>
                <w:szCs w:val="26"/>
              </w:rPr>
              <w:t>2</w:t>
            </w:r>
          </w:p>
        </w:tc>
        <w:tc>
          <w:tcPr>
            <w:tcW w:w="2554" w:type="dxa"/>
          </w:tcPr>
          <w:p w:rsidR="003853FC" w:rsidRPr="0052093F" w:rsidRDefault="004C42D1" w:rsidP="004C42D1">
            <w:pPr>
              <w:spacing w:line="312" w:lineRule="auto"/>
              <w:jc w:val="center"/>
              <w:rPr>
                <w:rFonts w:ascii="Times New Roman" w:hAnsi="Times New Roman"/>
                <w:sz w:val="26"/>
                <w:szCs w:val="26"/>
              </w:rPr>
            </w:pPr>
            <w:r>
              <w:rPr>
                <w:rFonts w:ascii="Times New Roman" w:hAnsi="Times New Roman"/>
                <w:sz w:val="26"/>
                <w:szCs w:val="26"/>
              </w:rPr>
              <w:t>02/2013</w:t>
            </w:r>
            <w:r w:rsidR="003853FC">
              <w:rPr>
                <w:rFonts w:ascii="Times New Roman" w:hAnsi="Times New Roman"/>
                <w:sz w:val="26"/>
                <w:szCs w:val="26"/>
              </w:rPr>
              <w:t>/QĐ</w:t>
            </w:r>
            <w:r w:rsidR="003853FC" w:rsidRPr="0052093F">
              <w:rPr>
                <w:rFonts w:ascii="Times New Roman" w:hAnsi="Times New Roman"/>
                <w:sz w:val="26"/>
                <w:szCs w:val="26"/>
              </w:rPr>
              <w:t>-HĐQT</w:t>
            </w:r>
          </w:p>
        </w:tc>
        <w:tc>
          <w:tcPr>
            <w:tcW w:w="1596" w:type="dxa"/>
          </w:tcPr>
          <w:p w:rsidR="003853FC" w:rsidRPr="0052093F" w:rsidRDefault="004C42D1" w:rsidP="004E156F">
            <w:pPr>
              <w:spacing w:line="312" w:lineRule="auto"/>
              <w:jc w:val="center"/>
              <w:rPr>
                <w:rFonts w:ascii="Times New Roman" w:hAnsi="Times New Roman"/>
                <w:sz w:val="26"/>
                <w:szCs w:val="26"/>
              </w:rPr>
            </w:pPr>
            <w:r>
              <w:rPr>
                <w:rFonts w:ascii="Times New Roman" w:hAnsi="Times New Roman"/>
                <w:sz w:val="26"/>
                <w:szCs w:val="26"/>
              </w:rPr>
              <w:t>05</w:t>
            </w:r>
            <w:r w:rsidR="003853FC">
              <w:rPr>
                <w:rFonts w:ascii="Times New Roman" w:hAnsi="Times New Roman"/>
                <w:sz w:val="26"/>
                <w:szCs w:val="26"/>
              </w:rPr>
              <w:t>/03</w:t>
            </w:r>
            <w:r w:rsidR="003853FC" w:rsidRPr="0052093F">
              <w:rPr>
                <w:rFonts w:ascii="Times New Roman" w:hAnsi="Times New Roman"/>
                <w:sz w:val="26"/>
                <w:szCs w:val="26"/>
              </w:rPr>
              <w:t>/2011</w:t>
            </w:r>
          </w:p>
        </w:tc>
        <w:tc>
          <w:tcPr>
            <w:tcW w:w="4662" w:type="dxa"/>
          </w:tcPr>
          <w:p w:rsidR="003853FC" w:rsidRPr="0052093F" w:rsidRDefault="003853FC" w:rsidP="004E156F">
            <w:pPr>
              <w:numPr>
                <w:ilvl w:val="0"/>
                <w:numId w:val="5"/>
              </w:numPr>
              <w:tabs>
                <w:tab w:val="clear" w:pos="720"/>
                <w:tab w:val="num" w:pos="462"/>
              </w:tabs>
              <w:spacing w:line="312" w:lineRule="auto"/>
              <w:ind w:left="405"/>
              <w:jc w:val="both"/>
              <w:rPr>
                <w:rFonts w:ascii="Times New Roman" w:hAnsi="Times New Roman"/>
                <w:sz w:val="26"/>
                <w:szCs w:val="26"/>
                <w:lang w:val="sv-SE"/>
              </w:rPr>
            </w:pPr>
            <w:r w:rsidRPr="0052093F">
              <w:rPr>
                <w:rFonts w:ascii="Times New Roman" w:hAnsi="Times New Roman"/>
                <w:sz w:val="26"/>
                <w:szCs w:val="26"/>
                <w:lang w:val="sv-SE"/>
              </w:rPr>
              <w:t>Thông qua báo cáo, đánh giá kết quả</w:t>
            </w:r>
            <w:r>
              <w:rPr>
                <w:rFonts w:ascii="Times New Roman" w:hAnsi="Times New Roman"/>
                <w:sz w:val="26"/>
                <w:szCs w:val="26"/>
                <w:lang w:val="sv-SE"/>
              </w:rPr>
              <w:t xml:space="preserve"> sản xuất kinh doanh</w:t>
            </w:r>
            <w:r w:rsidRPr="0052093F">
              <w:rPr>
                <w:rFonts w:ascii="Times New Roman" w:hAnsi="Times New Roman"/>
                <w:sz w:val="26"/>
                <w:szCs w:val="26"/>
                <w:lang w:val="sv-SE"/>
              </w:rPr>
              <w:t xml:space="preserve"> năm</w:t>
            </w:r>
            <w:r w:rsidR="004E2608">
              <w:rPr>
                <w:rFonts w:ascii="Times New Roman" w:hAnsi="Times New Roman"/>
                <w:sz w:val="26"/>
                <w:szCs w:val="26"/>
                <w:lang w:val="sv-SE"/>
              </w:rPr>
              <w:t xml:space="preserve"> 2012</w:t>
            </w:r>
            <w:r w:rsidRPr="0052093F">
              <w:rPr>
                <w:rFonts w:ascii="Times New Roman" w:hAnsi="Times New Roman"/>
                <w:sz w:val="26"/>
                <w:szCs w:val="26"/>
                <w:lang w:val="sv-SE"/>
              </w:rPr>
              <w:t>;</w:t>
            </w:r>
          </w:p>
          <w:p w:rsidR="003853FC" w:rsidRDefault="003853FC" w:rsidP="003853FC">
            <w:pPr>
              <w:numPr>
                <w:ilvl w:val="0"/>
                <w:numId w:val="5"/>
              </w:numPr>
              <w:tabs>
                <w:tab w:val="clear" w:pos="720"/>
                <w:tab w:val="num" w:pos="462"/>
              </w:tabs>
              <w:spacing w:line="312" w:lineRule="auto"/>
              <w:ind w:left="405"/>
              <w:jc w:val="both"/>
              <w:rPr>
                <w:rFonts w:ascii="Times New Roman" w:hAnsi="Times New Roman"/>
                <w:sz w:val="26"/>
                <w:szCs w:val="26"/>
                <w:lang w:val="sv-SE"/>
              </w:rPr>
            </w:pPr>
            <w:r w:rsidRPr="0052093F">
              <w:rPr>
                <w:rFonts w:ascii="Times New Roman" w:hAnsi="Times New Roman"/>
                <w:sz w:val="26"/>
                <w:szCs w:val="26"/>
                <w:lang w:val="sv-SE"/>
              </w:rPr>
              <w:t xml:space="preserve">Định hướng mục tiêu </w:t>
            </w:r>
            <w:r>
              <w:rPr>
                <w:rFonts w:ascii="Times New Roman" w:hAnsi="Times New Roman"/>
                <w:sz w:val="26"/>
                <w:szCs w:val="26"/>
                <w:lang w:val="sv-SE"/>
              </w:rPr>
              <w:t xml:space="preserve">kế hoạch </w:t>
            </w:r>
            <w:r w:rsidRPr="0052093F">
              <w:rPr>
                <w:rFonts w:ascii="Times New Roman" w:hAnsi="Times New Roman"/>
                <w:sz w:val="26"/>
                <w:szCs w:val="26"/>
                <w:lang w:val="sv-SE"/>
              </w:rPr>
              <w:t xml:space="preserve">kinh doanh năm </w:t>
            </w:r>
            <w:r w:rsidR="004C42D1">
              <w:rPr>
                <w:rFonts w:ascii="Times New Roman" w:hAnsi="Times New Roman"/>
                <w:sz w:val="26"/>
                <w:szCs w:val="26"/>
                <w:lang w:val="sv-SE"/>
              </w:rPr>
              <w:t>2013</w:t>
            </w:r>
            <w:r>
              <w:rPr>
                <w:rFonts w:ascii="Times New Roman" w:hAnsi="Times New Roman"/>
                <w:sz w:val="26"/>
                <w:szCs w:val="26"/>
                <w:lang w:val="sv-SE"/>
              </w:rPr>
              <w:t>;</w:t>
            </w:r>
          </w:p>
          <w:p w:rsidR="003853FC" w:rsidRPr="0052093F" w:rsidRDefault="003853FC" w:rsidP="003853FC">
            <w:pPr>
              <w:numPr>
                <w:ilvl w:val="0"/>
                <w:numId w:val="5"/>
              </w:numPr>
              <w:tabs>
                <w:tab w:val="clear" w:pos="720"/>
                <w:tab w:val="num" w:pos="462"/>
              </w:tabs>
              <w:spacing w:line="312" w:lineRule="auto"/>
              <w:ind w:left="405"/>
              <w:jc w:val="both"/>
              <w:rPr>
                <w:rFonts w:ascii="Times New Roman" w:hAnsi="Times New Roman"/>
                <w:sz w:val="26"/>
                <w:szCs w:val="26"/>
                <w:lang w:val="sv-SE"/>
              </w:rPr>
            </w:pPr>
            <w:r>
              <w:rPr>
                <w:rFonts w:ascii="Times New Roman" w:hAnsi="Times New Roman"/>
                <w:sz w:val="26"/>
                <w:szCs w:val="26"/>
                <w:lang w:val="sv-SE"/>
              </w:rPr>
              <w:t xml:space="preserve">Thông qua thời gian, địa điểm tổ chức và các nội dung sẽ trình thông qua trong ĐHĐCĐ </w:t>
            </w:r>
            <w:r w:rsidR="004C42D1">
              <w:rPr>
                <w:rFonts w:ascii="Times New Roman" w:hAnsi="Times New Roman"/>
                <w:sz w:val="26"/>
                <w:szCs w:val="26"/>
                <w:lang w:val="sv-SE"/>
              </w:rPr>
              <w:t>thường niên năm 2013</w:t>
            </w:r>
            <w:r>
              <w:rPr>
                <w:rFonts w:ascii="Times New Roman" w:hAnsi="Times New Roman"/>
                <w:sz w:val="26"/>
                <w:szCs w:val="26"/>
                <w:lang w:val="sv-SE"/>
              </w:rPr>
              <w:t>.</w:t>
            </w:r>
          </w:p>
        </w:tc>
      </w:tr>
      <w:tr w:rsidR="001A037C" w:rsidRPr="001A5282" w:rsidTr="00197973">
        <w:trPr>
          <w:trHeight w:val="1277"/>
        </w:trPr>
        <w:tc>
          <w:tcPr>
            <w:tcW w:w="746" w:type="dxa"/>
            <w:tcBorders>
              <w:bottom w:val="single" w:sz="4" w:space="0" w:color="auto"/>
            </w:tcBorders>
          </w:tcPr>
          <w:p w:rsidR="001A037C" w:rsidRDefault="001A037C" w:rsidP="004E156F">
            <w:pPr>
              <w:spacing w:line="312" w:lineRule="auto"/>
              <w:jc w:val="center"/>
              <w:rPr>
                <w:rFonts w:ascii="Times New Roman" w:hAnsi="Times New Roman"/>
                <w:sz w:val="26"/>
                <w:szCs w:val="26"/>
              </w:rPr>
            </w:pPr>
            <w:r>
              <w:rPr>
                <w:rFonts w:ascii="Times New Roman" w:hAnsi="Times New Roman"/>
                <w:sz w:val="26"/>
                <w:szCs w:val="26"/>
              </w:rPr>
              <w:t>3</w:t>
            </w:r>
          </w:p>
        </w:tc>
        <w:tc>
          <w:tcPr>
            <w:tcW w:w="2554" w:type="dxa"/>
            <w:tcBorders>
              <w:bottom w:val="single" w:sz="4" w:space="0" w:color="auto"/>
            </w:tcBorders>
          </w:tcPr>
          <w:p w:rsidR="001A037C" w:rsidRDefault="001A037C" w:rsidP="001A037C">
            <w:pPr>
              <w:pStyle w:val="ListParagraph"/>
              <w:numPr>
                <w:ilvl w:val="0"/>
                <w:numId w:val="5"/>
              </w:numPr>
              <w:tabs>
                <w:tab w:val="clear" w:pos="720"/>
                <w:tab w:val="num" w:pos="515"/>
              </w:tabs>
              <w:spacing w:line="312" w:lineRule="auto"/>
              <w:ind w:left="154" w:hanging="154"/>
              <w:rPr>
                <w:rFonts w:ascii="Times New Roman" w:hAnsi="Times New Roman"/>
                <w:sz w:val="26"/>
                <w:szCs w:val="26"/>
              </w:rPr>
            </w:pPr>
            <w:r w:rsidRPr="001A037C">
              <w:rPr>
                <w:rFonts w:ascii="Times New Roman" w:hAnsi="Times New Roman"/>
                <w:sz w:val="26"/>
                <w:szCs w:val="26"/>
              </w:rPr>
              <w:t>010413/ HĐQT</w:t>
            </w:r>
            <w:r>
              <w:rPr>
                <w:rFonts w:ascii="Times New Roman" w:hAnsi="Times New Roman"/>
                <w:sz w:val="26"/>
                <w:szCs w:val="26"/>
              </w:rPr>
              <w:t>-</w:t>
            </w:r>
            <w:r w:rsidRPr="001A037C">
              <w:rPr>
                <w:rFonts w:ascii="Times New Roman" w:hAnsi="Times New Roman"/>
                <w:sz w:val="26"/>
                <w:szCs w:val="26"/>
              </w:rPr>
              <w:t>QĐ</w:t>
            </w:r>
          </w:p>
          <w:p w:rsidR="001A037C" w:rsidRDefault="001A037C" w:rsidP="001A037C">
            <w:pPr>
              <w:pStyle w:val="ListParagraph"/>
              <w:numPr>
                <w:ilvl w:val="0"/>
                <w:numId w:val="5"/>
              </w:numPr>
              <w:tabs>
                <w:tab w:val="clear" w:pos="720"/>
                <w:tab w:val="num" w:pos="515"/>
              </w:tabs>
              <w:spacing w:line="312" w:lineRule="auto"/>
              <w:ind w:left="154" w:hanging="154"/>
              <w:rPr>
                <w:rFonts w:ascii="Times New Roman" w:hAnsi="Times New Roman"/>
                <w:sz w:val="26"/>
                <w:szCs w:val="26"/>
              </w:rPr>
            </w:pPr>
            <w:r>
              <w:rPr>
                <w:rFonts w:ascii="Times New Roman" w:hAnsi="Times New Roman"/>
                <w:sz w:val="26"/>
                <w:szCs w:val="26"/>
              </w:rPr>
              <w:t>02</w:t>
            </w:r>
            <w:r w:rsidRPr="001A037C">
              <w:rPr>
                <w:rFonts w:ascii="Times New Roman" w:hAnsi="Times New Roman"/>
                <w:sz w:val="26"/>
                <w:szCs w:val="26"/>
              </w:rPr>
              <w:t>0413/ HĐQT</w:t>
            </w:r>
            <w:r>
              <w:rPr>
                <w:rFonts w:ascii="Times New Roman" w:hAnsi="Times New Roman"/>
                <w:sz w:val="26"/>
                <w:szCs w:val="26"/>
              </w:rPr>
              <w:t>-</w:t>
            </w:r>
            <w:r w:rsidRPr="001A037C">
              <w:rPr>
                <w:rFonts w:ascii="Times New Roman" w:hAnsi="Times New Roman"/>
                <w:sz w:val="26"/>
                <w:szCs w:val="26"/>
              </w:rPr>
              <w:t>QĐ</w:t>
            </w:r>
          </w:p>
          <w:p w:rsidR="001A037C" w:rsidRPr="001A037C" w:rsidRDefault="001A037C" w:rsidP="001A037C">
            <w:pPr>
              <w:pStyle w:val="ListParagraph"/>
              <w:spacing w:line="312" w:lineRule="auto"/>
              <w:ind w:left="154"/>
              <w:rPr>
                <w:rFonts w:ascii="Times New Roman" w:hAnsi="Times New Roman"/>
                <w:sz w:val="26"/>
                <w:szCs w:val="26"/>
              </w:rPr>
            </w:pPr>
          </w:p>
        </w:tc>
        <w:tc>
          <w:tcPr>
            <w:tcW w:w="1596" w:type="dxa"/>
            <w:tcBorders>
              <w:bottom w:val="single" w:sz="4" w:space="0" w:color="auto"/>
            </w:tcBorders>
          </w:tcPr>
          <w:p w:rsidR="001A037C" w:rsidRDefault="001A037C" w:rsidP="004E156F">
            <w:pPr>
              <w:spacing w:line="312" w:lineRule="auto"/>
              <w:jc w:val="center"/>
              <w:rPr>
                <w:rFonts w:ascii="Times New Roman" w:hAnsi="Times New Roman"/>
                <w:sz w:val="26"/>
                <w:szCs w:val="26"/>
              </w:rPr>
            </w:pPr>
            <w:r>
              <w:rPr>
                <w:rFonts w:ascii="Times New Roman" w:hAnsi="Times New Roman"/>
                <w:sz w:val="26"/>
                <w:szCs w:val="26"/>
              </w:rPr>
              <w:t>20/04/2013</w:t>
            </w:r>
          </w:p>
        </w:tc>
        <w:tc>
          <w:tcPr>
            <w:tcW w:w="4662" w:type="dxa"/>
            <w:tcBorders>
              <w:bottom w:val="single" w:sz="4" w:space="0" w:color="auto"/>
            </w:tcBorders>
          </w:tcPr>
          <w:p w:rsidR="001A037C" w:rsidRPr="0052093F" w:rsidRDefault="001A037C" w:rsidP="005A05BE">
            <w:pPr>
              <w:spacing w:line="312" w:lineRule="auto"/>
              <w:jc w:val="both"/>
              <w:rPr>
                <w:rFonts w:ascii="Times New Roman" w:hAnsi="Times New Roman"/>
                <w:sz w:val="26"/>
                <w:szCs w:val="26"/>
                <w:lang w:val="sv-SE"/>
              </w:rPr>
            </w:pPr>
            <w:r>
              <w:rPr>
                <w:rFonts w:ascii="Times New Roman" w:hAnsi="Times New Roman"/>
                <w:sz w:val="26"/>
                <w:szCs w:val="26"/>
                <w:lang w:val="sv-SE"/>
              </w:rPr>
              <w:t xml:space="preserve">Bổ nhiệm chức danh Chủ tịch và phó Chủ tịch HĐQT Công ty nhiệm kỳ 2013 </w:t>
            </w:r>
            <w:r w:rsidR="005A05BE">
              <w:rPr>
                <w:rFonts w:ascii="Times New Roman" w:hAnsi="Times New Roman"/>
                <w:sz w:val="26"/>
                <w:szCs w:val="26"/>
                <w:lang w:val="sv-SE"/>
              </w:rPr>
              <w:t>–</w:t>
            </w:r>
            <w:r>
              <w:rPr>
                <w:rFonts w:ascii="Times New Roman" w:hAnsi="Times New Roman"/>
                <w:sz w:val="26"/>
                <w:szCs w:val="26"/>
                <w:lang w:val="sv-SE"/>
              </w:rPr>
              <w:t xml:space="preserve"> 2018</w:t>
            </w:r>
            <w:r w:rsidR="005A05BE">
              <w:rPr>
                <w:rFonts w:ascii="Times New Roman" w:hAnsi="Times New Roman"/>
                <w:sz w:val="26"/>
                <w:szCs w:val="26"/>
                <w:lang w:val="sv-SE"/>
              </w:rPr>
              <w:t>.</w:t>
            </w:r>
          </w:p>
        </w:tc>
      </w:tr>
    </w:tbl>
    <w:p w:rsidR="00772579" w:rsidRPr="006E604E" w:rsidRDefault="00772579" w:rsidP="006E604E">
      <w:pPr>
        <w:spacing w:line="312" w:lineRule="auto"/>
        <w:rPr>
          <w:rFonts w:ascii="Times New Roman" w:hAnsi="Times New Roman"/>
          <w:sz w:val="16"/>
          <w:szCs w:val="16"/>
        </w:rPr>
      </w:pPr>
    </w:p>
    <w:p w:rsidR="00862AB8" w:rsidRPr="009E6016" w:rsidRDefault="001A5282" w:rsidP="00862AB8">
      <w:pPr>
        <w:spacing w:line="312" w:lineRule="auto"/>
        <w:jc w:val="both"/>
        <w:rPr>
          <w:rFonts w:ascii="Times New Roman" w:hAnsi="Times New Roman"/>
          <w:sz w:val="16"/>
          <w:szCs w:val="16"/>
        </w:rPr>
      </w:pPr>
      <w:r>
        <w:rPr>
          <w:rFonts w:ascii="Times New Roman" w:hAnsi="Times New Roman"/>
          <w:b/>
          <w:sz w:val="26"/>
          <w:szCs w:val="26"/>
        </w:rPr>
        <w:t>III.</w:t>
      </w:r>
      <w:r w:rsidR="00252BB2" w:rsidRPr="002030CB">
        <w:rPr>
          <w:rFonts w:ascii="Times New Roman" w:hAnsi="Times New Roman"/>
          <w:b/>
          <w:sz w:val="26"/>
          <w:szCs w:val="26"/>
        </w:rPr>
        <w:t xml:space="preserve"> Thay đổi </w:t>
      </w:r>
      <w:r w:rsidR="00862AB8">
        <w:rPr>
          <w:rFonts w:ascii="Times New Roman" w:hAnsi="Times New Roman"/>
          <w:b/>
          <w:sz w:val="26"/>
          <w:szCs w:val="26"/>
        </w:rPr>
        <w:t xml:space="preserve">danh sách về người có liên quan của Công ty đại chúng </w:t>
      </w:r>
      <w:proofErr w:type="gramStart"/>
      <w:r w:rsidR="00862AB8">
        <w:rPr>
          <w:rFonts w:ascii="Times New Roman" w:hAnsi="Times New Roman"/>
          <w:b/>
          <w:sz w:val="26"/>
          <w:szCs w:val="26"/>
        </w:rPr>
        <w:t>theo</w:t>
      </w:r>
      <w:proofErr w:type="gramEnd"/>
      <w:r w:rsidR="00862AB8">
        <w:rPr>
          <w:rFonts w:ascii="Times New Roman" w:hAnsi="Times New Roman"/>
          <w:b/>
          <w:sz w:val="26"/>
          <w:szCs w:val="26"/>
        </w:rPr>
        <w:t xml:space="preserve"> quy định tại khoản 34 Điều 6 Luật Chứng khoán</w:t>
      </w:r>
      <w:r w:rsidR="00252BB2" w:rsidRPr="002030CB">
        <w:rPr>
          <w:rFonts w:ascii="Times New Roman" w:hAnsi="Times New Roman"/>
          <w:b/>
          <w:sz w:val="26"/>
          <w:szCs w:val="26"/>
        </w:rPr>
        <w:t xml:space="preserve">: </w:t>
      </w:r>
      <w:r w:rsidR="00252BB2" w:rsidRPr="002030CB">
        <w:rPr>
          <w:rFonts w:ascii="Times New Roman" w:hAnsi="Times New Roman"/>
          <w:sz w:val="26"/>
          <w:szCs w:val="26"/>
        </w:rPr>
        <w:t>Không</w:t>
      </w:r>
    </w:p>
    <w:p w:rsidR="00252BB2" w:rsidRDefault="00252BB2" w:rsidP="002030CB">
      <w:pPr>
        <w:spacing w:line="312" w:lineRule="auto"/>
        <w:jc w:val="both"/>
        <w:rPr>
          <w:rFonts w:ascii="Times New Roman" w:hAnsi="Times New Roman"/>
          <w:b/>
          <w:sz w:val="26"/>
          <w:szCs w:val="26"/>
        </w:rPr>
      </w:pPr>
      <w:r w:rsidRPr="002030CB">
        <w:rPr>
          <w:rFonts w:ascii="Times New Roman" w:hAnsi="Times New Roman"/>
          <w:b/>
          <w:sz w:val="26"/>
          <w:szCs w:val="26"/>
        </w:rPr>
        <w:t>IV. Giao dịch</w:t>
      </w:r>
      <w:r w:rsidR="006110E3">
        <w:rPr>
          <w:rFonts w:ascii="Times New Roman" w:hAnsi="Times New Roman"/>
          <w:b/>
          <w:sz w:val="26"/>
          <w:szCs w:val="26"/>
        </w:rPr>
        <w:t xml:space="preserve"> của cổ đông nội bộ</w:t>
      </w:r>
      <w:r w:rsidRPr="002030CB">
        <w:rPr>
          <w:rFonts w:ascii="Times New Roman" w:hAnsi="Times New Roman"/>
          <w:b/>
          <w:sz w:val="26"/>
          <w:szCs w:val="26"/>
        </w:rPr>
        <w:t xml:space="preserve"> và người có liên quan: </w:t>
      </w:r>
    </w:p>
    <w:p w:rsidR="006110E3" w:rsidRPr="00AF3004" w:rsidRDefault="006110E3" w:rsidP="009E6016">
      <w:pPr>
        <w:pStyle w:val="ListParagraph"/>
        <w:numPr>
          <w:ilvl w:val="0"/>
          <w:numId w:val="9"/>
        </w:numPr>
        <w:spacing w:line="312" w:lineRule="auto"/>
        <w:jc w:val="both"/>
        <w:rPr>
          <w:rFonts w:ascii="Times New Roman" w:hAnsi="Times New Roman"/>
          <w:b/>
          <w:sz w:val="26"/>
          <w:szCs w:val="26"/>
        </w:rPr>
      </w:pPr>
      <w:r>
        <w:rPr>
          <w:rFonts w:ascii="Times New Roman" w:hAnsi="Times New Roman"/>
          <w:b/>
          <w:sz w:val="26"/>
          <w:szCs w:val="26"/>
        </w:rPr>
        <w:t>Danh sách cổ đông nội bộ và người có liên quan:</w:t>
      </w:r>
      <w:r w:rsidR="00946B85">
        <w:rPr>
          <w:rFonts w:ascii="Times New Roman" w:hAnsi="Times New Roman"/>
          <w:b/>
          <w:sz w:val="26"/>
          <w:szCs w:val="26"/>
        </w:rPr>
        <w:t xml:space="preserve"> </w:t>
      </w:r>
    </w:p>
    <w:p w:rsidR="00AF3004" w:rsidRDefault="00AF3004" w:rsidP="00AF3004">
      <w:pPr>
        <w:spacing w:line="312" w:lineRule="auto"/>
        <w:jc w:val="both"/>
        <w:rPr>
          <w:rFonts w:ascii="Times New Roman" w:hAnsi="Times New Roman"/>
          <w:b/>
          <w:sz w:val="26"/>
          <w:szCs w:val="26"/>
        </w:rPr>
      </w:pPr>
    </w:p>
    <w:p w:rsidR="00AF3004" w:rsidRDefault="00AF3004" w:rsidP="00AF3004">
      <w:pPr>
        <w:spacing w:line="312" w:lineRule="auto"/>
        <w:jc w:val="both"/>
        <w:rPr>
          <w:rFonts w:ascii="Times New Roman" w:hAnsi="Times New Roman"/>
          <w:b/>
          <w:sz w:val="26"/>
          <w:szCs w:val="26"/>
        </w:rPr>
      </w:pPr>
    </w:p>
    <w:p w:rsidR="00AF3004" w:rsidRDefault="00AF3004" w:rsidP="00AF3004">
      <w:pPr>
        <w:spacing w:line="312" w:lineRule="auto"/>
        <w:jc w:val="both"/>
        <w:rPr>
          <w:rFonts w:ascii="Times New Roman" w:hAnsi="Times New Roman"/>
          <w:b/>
          <w:sz w:val="26"/>
          <w:szCs w:val="26"/>
        </w:rPr>
      </w:pPr>
    </w:p>
    <w:p w:rsidR="00AF3004" w:rsidRDefault="00AF3004" w:rsidP="00AF3004">
      <w:pPr>
        <w:spacing w:line="312" w:lineRule="auto"/>
        <w:jc w:val="both"/>
        <w:rPr>
          <w:rFonts w:ascii="Times New Roman" w:hAnsi="Times New Roman"/>
          <w:b/>
          <w:sz w:val="26"/>
          <w:szCs w:val="26"/>
        </w:rPr>
      </w:pPr>
    </w:p>
    <w:p w:rsidR="00AF3004" w:rsidRDefault="00AF3004" w:rsidP="00AF3004">
      <w:pPr>
        <w:spacing w:line="312" w:lineRule="auto"/>
        <w:jc w:val="both"/>
        <w:rPr>
          <w:rFonts w:ascii="Times New Roman" w:hAnsi="Times New Roman"/>
          <w:b/>
          <w:sz w:val="26"/>
          <w:szCs w:val="26"/>
        </w:rPr>
      </w:pPr>
    </w:p>
    <w:p w:rsidR="00AF3004" w:rsidRDefault="00AF3004" w:rsidP="00AF3004">
      <w:pPr>
        <w:spacing w:line="312" w:lineRule="auto"/>
        <w:jc w:val="both"/>
        <w:rPr>
          <w:rFonts w:ascii="Times New Roman" w:hAnsi="Times New Roman"/>
          <w:b/>
          <w:sz w:val="26"/>
          <w:szCs w:val="26"/>
        </w:rPr>
      </w:pPr>
    </w:p>
    <w:p w:rsidR="00AF3004" w:rsidRDefault="00AF3004" w:rsidP="00AF3004">
      <w:pPr>
        <w:spacing w:line="312" w:lineRule="auto"/>
        <w:jc w:val="both"/>
        <w:rPr>
          <w:rFonts w:ascii="Times New Roman" w:hAnsi="Times New Roman"/>
          <w:b/>
          <w:sz w:val="26"/>
          <w:szCs w:val="26"/>
        </w:rPr>
      </w:pPr>
    </w:p>
    <w:p w:rsidR="00AF3004" w:rsidRDefault="00AF3004" w:rsidP="00AF3004">
      <w:pPr>
        <w:spacing w:line="312" w:lineRule="auto"/>
        <w:jc w:val="both"/>
        <w:rPr>
          <w:rFonts w:ascii="Times New Roman" w:hAnsi="Times New Roman"/>
          <w:b/>
          <w:sz w:val="26"/>
          <w:szCs w:val="26"/>
        </w:rPr>
      </w:pPr>
    </w:p>
    <w:p w:rsidR="00AF3004" w:rsidRDefault="00AF3004" w:rsidP="00AF3004">
      <w:pPr>
        <w:spacing w:line="312" w:lineRule="auto"/>
        <w:jc w:val="both"/>
        <w:rPr>
          <w:rFonts w:ascii="Times New Roman" w:hAnsi="Times New Roman"/>
          <w:b/>
          <w:sz w:val="26"/>
          <w:szCs w:val="26"/>
        </w:rPr>
        <w:sectPr w:rsidR="00AF3004" w:rsidSect="009E6016">
          <w:footerReference w:type="default" r:id="rId9"/>
          <w:pgSz w:w="11907" w:h="16840" w:code="9"/>
          <w:pgMar w:top="720" w:right="1296" w:bottom="432" w:left="1440" w:header="720" w:footer="144" w:gutter="0"/>
          <w:cols w:space="720"/>
          <w:docGrid w:linePitch="360"/>
        </w:sectPr>
      </w:pPr>
    </w:p>
    <w:tbl>
      <w:tblPr>
        <w:tblW w:w="15743" w:type="dxa"/>
        <w:tblInd w:w="96" w:type="dxa"/>
        <w:tblLayout w:type="fixed"/>
        <w:tblLook w:val="04A0"/>
      </w:tblPr>
      <w:tblGrid>
        <w:gridCol w:w="641"/>
        <w:gridCol w:w="2251"/>
        <w:gridCol w:w="1530"/>
        <w:gridCol w:w="2001"/>
        <w:gridCol w:w="1350"/>
        <w:gridCol w:w="1350"/>
        <w:gridCol w:w="1170"/>
        <w:gridCol w:w="2472"/>
        <w:gridCol w:w="1061"/>
        <w:gridCol w:w="1019"/>
        <w:gridCol w:w="898"/>
      </w:tblGrid>
      <w:tr w:rsidR="00AF3004" w:rsidRPr="00AF3004" w:rsidTr="00AF3004">
        <w:trPr>
          <w:trHeight w:val="1410"/>
        </w:trPr>
        <w:tc>
          <w:tcPr>
            <w:tcW w:w="64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F3004" w:rsidRPr="00AF3004" w:rsidRDefault="00AF3004" w:rsidP="00AF3004">
            <w:pPr>
              <w:jc w:val="center"/>
              <w:rPr>
                <w:rFonts w:ascii="Times New Roman" w:hAnsi="Times New Roman"/>
                <w:b/>
                <w:bCs/>
              </w:rPr>
            </w:pPr>
            <w:r w:rsidRPr="00AF3004">
              <w:rPr>
                <w:rFonts w:ascii="Times New Roman" w:hAnsi="Times New Roman"/>
                <w:b/>
                <w:bCs/>
              </w:rPr>
              <w:lastRenderedPageBreak/>
              <w:t>Stt</w:t>
            </w:r>
          </w:p>
        </w:tc>
        <w:tc>
          <w:tcPr>
            <w:tcW w:w="2251" w:type="dxa"/>
            <w:tcBorders>
              <w:top w:val="single" w:sz="4" w:space="0" w:color="auto"/>
              <w:left w:val="nil"/>
              <w:bottom w:val="single" w:sz="4" w:space="0" w:color="auto"/>
              <w:right w:val="single" w:sz="4" w:space="0" w:color="auto"/>
            </w:tcBorders>
            <w:shd w:val="clear" w:color="FFFFCC" w:fill="FFFFFF"/>
            <w:vAlign w:val="center"/>
            <w:hideMark/>
          </w:tcPr>
          <w:p w:rsidR="00AF3004" w:rsidRPr="00AF3004" w:rsidRDefault="00AF3004" w:rsidP="00AF3004">
            <w:pPr>
              <w:jc w:val="center"/>
              <w:rPr>
                <w:rFonts w:ascii="Times New Roman" w:hAnsi="Times New Roman"/>
                <w:b/>
                <w:bCs/>
              </w:rPr>
            </w:pPr>
            <w:r w:rsidRPr="00AF3004">
              <w:rPr>
                <w:rFonts w:ascii="Times New Roman" w:hAnsi="Times New Roman"/>
                <w:b/>
                <w:bCs/>
              </w:rPr>
              <w:t>Tên tổ chức/ cá nhân</w:t>
            </w:r>
          </w:p>
        </w:tc>
        <w:tc>
          <w:tcPr>
            <w:tcW w:w="1530" w:type="dxa"/>
            <w:tcBorders>
              <w:top w:val="single" w:sz="4" w:space="0" w:color="auto"/>
              <w:left w:val="nil"/>
              <w:bottom w:val="single" w:sz="4" w:space="0" w:color="auto"/>
              <w:right w:val="single" w:sz="4" w:space="0" w:color="auto"/>
            </w:tcBorders>
            <w:shd w:val="clear" w:color="FFFFCC" w:fill="FFFFFF"/>
            <w:vAlign w:val="center"/>
            <w:hideMark/>
          </w:tcPr>
          <w:p w:rsidR="00AF3004" w:rsidRPr="00AF3004" w:rsidRDefault="00AF3004" w:rsidP="00AF3004">
            <w:pPr>
              <w:jc w:val="center"/>
              <w:rPr>
                <w:rFonts w:ascii="Times New Roman" w:hAnsi="Times New Roman"/>
                <w:b/>
                <w:bCs/>
              </w:rPr>
            </w:pPr>
            <w:r w:rsidRPr="00AF3004">
              <w:rPr>
                <w:rFonts w:ascii="Times New Roman" w:hAnsi="Times New Roman"/>
                <w:b/>
                <w:bCs/>
              </w:rPr>
              <w:t>Tài khoản giao dịch chứng khoán</w:t>
            </w:r>
          </w:p>
        </w:tc>
        <w:tc>
          <w:tcPr>
            <w:tcW w:w="2001" w:type="dxa"/>
            <w:tcBorders>
              <w:top w:val="single" w:sz="4" w:space="0" w:color="auto"/>
              <w:left w:val="nil"/>
              <w:bottom w:val="single" w:sz="4" w:space="0" w:color="auto"/>
              <w:right w:val="single" w:sz="4" w:space="0" w:color="auto"/>
            </w:tcBorders>
            <w:shd w:val="clear" w:color="FFFFCC" w:fill="FFFFFF"/>
            <w:vAlign w:val="center"/>
            <w:hideMark/>
          </w:tcPr>
          <w:p w:rsidR="00AF3004" w:rsidRPr="00AF3004" w:rsidRDefault="00AF3004" w:rsidP="00AF3004">
            <w:pPr>
              <w:jc w:val="center"/>
              <w:rPr>
                <w:rFonts w:ascii="Times New Roman" w:hAnsi="Times New Roman"/>
                <w:b/>
                <w:bCs/>
              </w:rPr>
            </w:pPr>
            <w:r w:rsidRPr="00AF3004">
              <w:rPr>
                <w:rFonts w:ascii="Times New Roman" w:hAnsi="Times New Roman"/>
                <w:b/>
                <w:bCs/>
              </w:rPr>
              <w:t>Chức vụ tại Công ty</w:t>
            </w:r>
          </w:p>
        </w:tc>
        <w:tc>
          <w:tcPr>
            <w:tcW w:w="1350" w:type="dxa"/>
            <w:tcBorders>
              <w:top w:val="single" w:sz="4" w:space="0" w:color="auto"/>
              <w:left w:val="nil"/>
              <w:bottom w:val="single" w:sz="4" w:space="0" w:color="auto"/>
              <w:right w:val="single" w:sz="4" w:space="0" w:color="auto"/>
            </w:tcBorders>
            <w:shd w:val="clear" w:color="FFFFCC" w:fill="FFFFFF"/>
            <w:vAlign w:val="center"/>
            <w:hideMark/>
          </w:tcPr>
          <w:p w:rsidR="00AF3004" w:rsidRDefault="00AF3004" w:rsidP="00AF3004">
            <w:pPr>
              <w:jc w:val="center"/>
              <w:rPr>
                <w:rFonts w:ascii="Times New Roman" w:hAnsi="Times New Roman"/>
                <w:b/>
                <w:bCs/>
              </w:rPr>
            </w:pPr>
            <w:r w:rsidRPr="00AF3004">
              <w:rPr>
                <w:rFonts w:ascii="Times New Roman" w:hAnsi="Times New Roman"/>
                <w:b/>
                <w:bCs/>
              </w:rPr>
              <w:t xml:space="preserve">Số </w:t>
            </w:r>
          </w:p>
          <w:p w:rsidR="00AF3004" w:rsidRDefault="00AF3004" w:rsidP="00AF3004">
            <w:pPr>
              <w:jc w:val="center"/>
              <w:rPr>
                <w:rFonts w:ascii="Times New Roman" w:hAnsi="Times New Roman"/>
                <w:b/>
                <w:bCs/>
              </w:rPr>
            </w:pPr>
            <w:r w:rsidRPr="00AF3004">
              <w:rPr>
                <w:rFonts w:ascii="Times New Roman" w:hAnsi="Times New Roman"/>
                <w:b/>
                <w:bCs/>
              </w:rPr>
              <w:t>CMND/</w:t>
            </w:r>
          </w:p>
          <w:p w:rsidR="00AF3004" w:rsidRPr="00AF3004" w:rsidRDefault="00AF3004" w:rsidP="00AF3004">
            <w:pPr>
              <w:jc w:val="center"/>
              <w:rPr>
                <w:rFonts w:ascii="Times New Roman" w:hAnsi="Times New Roman"/>
                <w:b/>
                <w:bCs/>
              </w:rPr>
            </w:pPr>
            <w:r w:rsidRPr="00AF3004">
              <w:rPr>
                <w:rFonts w:ascii="Times New Roman" w:hAnsi="Times New Roman"/>
                <w:b/>
                <w:bCs/>
              </w:rPr>
              <w:t>ĐKKD</w:t>
            </w:r>
          </w:p>
        </w:tc>
        <w:tc>
          <w:tcPr>
            <w:tcW w:w="1350" w:type="dxa"/>
            <w:tcBorders>
              <w:top w:val="single" w:sz="4" w:space="0" w:color="auto"/>
              <w:left w:val="nil"/>
              <w:bottom w:val="single" w:sz="4" w:space="0" w:color="auto"/>
              <w:right w:val="single" w:sz="4" w:space="0" w:color="auto"/>
            </w:tcBorders>
            <w:shd w:val="clear" w:color="FFFFCC" w:fill="FFFFFF"/>
            <w:vAlign w:val="center"/>
            <w:hideMark/>
          </w:tcPr>
          <w:p w:rsidR="00AF3004" w:rsidRDefault="00AF3004" w:rsidP="00AF3004">
            <w:pPr>
              <w:jc w:val="center"/>
              <w:rPr>
                <w:rFonts w:ascii="Times New Roman" w:hAnsi="Times New Roman"/>
                <w:b/>
                <w:bCs/>
              </w:rPr>
            </w:pPr>
            <w:r w:rsidRPr="00AF3004">
              <w:rPr>
                <w:rFonts w:ascii="Times New Roman" w:hAnsi="Times New Roman"/>
                <w:b/>
                <w:bCs/>
              </w:rPr>
              <w:t>Ngày cấp CMND/</w:t>
            </w:r>
          </w:p>
          <w:p w:rsidR="00AF3004" w:rsidRPr="00AF3004" w:rsidRDefault="00AF3004" w:rsidP="00AF3004">
            <w:pPr>
              <w:jc w:val="center"/>
              <w:rPr>
                <w:rFonts w:ascii="Times New Roman" w:hAnsi="Times New Roman"/>
                <w:b/>
                <w:bCs/>
              </w:rPr>
            </w:pPr>
            <w:r w:rsidRPr="00AF3004">
              <w:rPr>
                <w:rFonts w:ascii="Times New Roman" w:hAnsi="Times New Roman"/>
                <w:b/>
                <w:bCs/>
              </w:rPr>
              <w:t>ĐKKD</w:t>
            </w:r>
          </w:p>
        </w:tc>
        <w:tc>
          <w:tcPr>
            <w:tcW w:w="1170" w:type="dxa"/>
            <w:tcBorders>
              <w:top w:val="single" w:sz="4" w:space="0" w:color="auto"/>
              <w:left w:val="nil"/>
              <w:bottom w:val="single" w:sz="4" w:space="0" w:color="auto"/>
              <w:right w:val="single" w:sz="4" w:space="0" w:color="auto"/>
            </w:tcBorders>
            <w:shd w:val="clear" w:color="FFFFCC" w:fill="FFFFFF"/>
            <w:vAlign w:val="center"/>
            <w:hideMark/>
          </w:tcPr>
          <w:p w:rsidR="00AF3004" w:rsidRDefault="00AF3004" w:rsidP="00AF3004">
            <w:pPr>
              <w:jc w:val="center"/>
              <w:rPr>
                <w:rFonts w:ascii="Times New Roman" w:hAnsi="Times New Roman"/>
                <w:b/>
                <w:bCs/>
              </w:rPr>
            </w:pPr>
            <w:r w:rsidRPr="00AF3004">
              <w:rPr>
                <w:rFonts w:ascii="Times New Roman" w:hAnsi="Times New Roman"/>
                <w:b/>
                <w:bCs/>
              </w:rPr>
              <w:t>Nơi cấp CMND/</w:t>
            </w:r>
          </w:p>
          <w:p w:rsidR="00AF3004" w:rsidRPr="00AF3004" w:rsidRDefault="00AF3004" w:rsidP="00AF3004">
            <w:pPr>
              <w:jc w:val="center"/>
              <w:rPr>
                <w:rFonts w:ascii="Times New Roman" w:hAnsi="Times New Roman"/>
                <w:b/>
                <w:bCs/>
              </w:rPr>
            </w:pPr>
            <w:r w:rsidRPr="00AF3004">
              <w:rPr>
                <w:rFonts w:ascii="Times New Roman" w:hAnsi="Times New Roman"/>
                <w:b/>
                <w:bCs/>
              </w:rPr>
              <w:t>ĐKKD</w:t>
            </w:r>
          </w:p>
        </w:tc>
        <w:tc>
          <w:tcPr>
            <w:tcW w:w="2472" w:type="dxa"/>
            <w:tcBorders>
              <w:top w:val="single" w:sz="4" w:space="0" w:color="auto"/>
              <w:left w:val="nil"/>
              <w:bottom w:val="single" w:sz="4" w:space="0" w:color="auto"/>
              <w:right w:val="single" w:sz="4" w:space="0" w:color="auto"/>
            </w:tcBorders>
            <w:shd w:val="clear" w:color="FFFFCC" w:fill="FFFFFF"/>
            <w:vAlign w:val="center"/>
            <w:hideMark/>
          </w:tcPr>
          <w:p w:rsidR="00AF3004" w:rsidRPr="00AF3004" w:rsidRDefault="00AF3004" w:rsidP="00AF3004">
            <w:pPr>
              <w:jc w:val="center"/>
              <w:rPr>
                <w:rFonts w:ascii="Times New Roman" w:hAnsi="Times New Roman"/>
                <w:b/>
                <w:bCs/>
              </w:rPr>
            </w:pPr>
            <w:r w:rsidRPr="00AF3004">
              <w:rPr>
                <w:rFonts w:ascii="Times New Roman" w:hAnsi="Times New Roman"/>
                <w:b/>
                <w:bCs/>
              </w:rPr>
              <w:t>Địa chỉ</w:t>
            </w:r>
          </w:p>
        </w:tc>
        <w:tc>
          <w:tcPr>
            <w:tcW w:w="1061" w:type="dxa"/>
            <w:tcBorders>
              <w:top w:val="single" w:sz="4" w:space="0" w:color="auto"/>
              <w:left w:val="nil"/>
              <w:bottom w:val="single" w:sz="4" w:space="0" w:color="auto"/>
              <w:right w:val="single" w:sz="4" w:space="0" w:color="auto"/>
            </w:tcBorders>
            <w:shd w:val="clear" w:color="FFFFCC" w:fill="FFFFFF"/>
            <w:vAlign w:val="center"/>
            <w:hideMark/>
          </w:tcPr>
          <w:p w:rsidR="00AF3004" w:rsidRPr="00AF3004" w:rsidRDefault="00AF3004" w:rsidP="00AF3004">
            <w:pPr>
              <w:jc w:val="center"/>
              <w:rPr>
                <w:rFonts w:ascii="Times New Roman" w:hAnsi="Times New Roman"/>
                <w:b/>
                <w:bCs/>
                <w:sz w:val="26"/>
                <w:szCs w:val="26"/>
              </w:rPr>
            </w:pPr>
            <w:r w:rsidRPr="00AF3004">
              <w:rPr>
                <w:rFonts w:ascii="Times New Roman" w:hAnsi="Times New Roman"/>
                <w:b/>
                <w:bCs/>
                <w:sz w:val="26"/>
                <w:szCs w:val="26"/>
              </w:rPr>
              <w:t>Số lượng sở hữu cuối kỳ</w:t>
            </w:r>
          </w:p>
        </w:tc>
        <w:tc>
          <w:tcPr>
            <w:tcW w:w="1019" w:type="dxa"/>
            <w:tcBorders>
              <w:top w:val="single" w:sz="4" w:space="0" w:color="auto"/>
              <w:left w:val="nil"/>
              <w:bottom w:val="single" w:sz="4" w:space="0" w:color="auto"/>
              <w:right w:val="single" w:sz="4" w:space="0" w:color="auto"/>
            </w:tcBorders>
            <w:shd w:val="clear" w:color="FFFFCC" w:fill="FFFFFF"/>
            <w:vAlign w:val="center"/>
            <w:hideMark/>
          </w:tcPr>
          <w:p w:rsidR="00AF3004" w:rsidRPr="00AF3004" w:rsidRDefault="00AF3004" w:rsidP="00AF3004">
            <w:pPr>
              <w:jc w:val="center"/>
              <w:rPr>
                <w:rFonts w:ascii="Times New Roman" w:hAnsi="Times New Roman"/>
                <w:b/>
                <w:bCs/>
                <w:sz w:val="26"/>
                <w:szCs w:val="26"/>
              </w:rPr>
            </w:pPr>
            <w:r w:rsidRPr="00AF3004">
              <w:rPr>
                <w:rFonts w:ascii="Times New Roman" w:hAnsi="Times New Roman"/>
                <w:b/>
                <w:bCs/>
                <w:sz w:val="26"/>
                <w:szCs w:val="26"/>
              </w:rPr>
              <w:t>Tỷ lệ sở hữu cổ phiếu cuối kỳ</w:t>
            </w:r>
          </w:p>
        </w:tc>
        <w:tc>
          <w:tcPr>
            <w:tcW w:w="898" w:type="dxa"/>
            <w:tcBorders>
              <w:top w:val="single" w:sz="4" w:space="0" w:color="auto"/>
              <w:left w:val="nil"/>
              <w:bottom w:val="single" w:sz="4" w:space="0" w:color="auto"/>
              <w:right w:val="single" w:sz="4" w:space="0" w:color="323232"/>
            </w:tcBorders>
            <w:shd w:val="clear" w:color="FFFFCC" w:fill="FFFFFF"/>
            <w:vAlign w:val="center"/>
            <w:hideMark/>
          </w:tcPr>
          <w:p w:rsidR="00AF3004" w:rsidRPr="00AF3004" w:rsidRDefault="00AF3004" w:rsidP="00AF3004">
            <w:pPr>
              <w:jc w:val="center"/>
              <w:rPr>
                <w:rFonts w:ascii="Times New Roman" w:hAnsi="Times New Roman"/>
                <w:b/>
                <w:bCs/>
                <w:sz w:val="26"/>
                <w:szCs w:val="26"/>
              </w:rPr>
            </w:pPr>
            <w:r w:rsidRPr="00AF3004">
              <w:rPr>
                <w:rFonts w:ascii="Times New Roman" w:hAnsi="Times New Roman"/>
                <w:b/>
                <w:bCs/>
                <w:sz w:val="26"/>
                <w:szCs w:val="26"/>
              </w:rPr>
              <w:t>Ghi chú</w:t>
            </w:r>
          </w:p>
        </w:tc>
      </w:tr>
      <w:tr w:rsidR="00AF3004"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1</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b/>
                <w:bCs/>
                <w:color w:val="000000"/>
              </w:rPr>
            </w:pPr>
            <w:r w:rsidRPr="00AF3004">
              <w:rPr>
                <w:rFonts w:ascii="Times New Roman" w:hAnsi="Times New Roman"/>
                <w:b/>
                <w:bCs/>
                <w:color w:val="000000"/>
              </w:rPr>
              <w:t>Lư Hồng Chiều</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Pr>
                <w:rFonts w:ascii="Times New Roman" w:hAnsi="Times New Roman"/>
                <w:b/>
                <w:bCs/>
                <w:color w:val="000000"/>
              </w:rPr>
              <w:t xml:space="preserve">Chủ tịch </w:t>
            </w:r>
            <w:r w:rsidRPr="00AF3004">
              <w:rPr>
                <w:rFonts w:ascii="Times New Roman" w:hAnsi="Times New Roman"/>
                <w:b/>
                <w:bCs/>
                <w:color w:val="000000"/>
              </w:rPr>
              <w:t>HĐQT; P</w:t>
            </w:r>
            <w:r>
              <w:rPr>
                <w:rFonts w:ascii="Times New Roman" w:hAnsi="Times New Roman"/>
                <w:b/>
                <w:bCs/>
                <w:color w:val="000000"/>
              </w:rPr>
              <w:t xml:space="preserve">hó </w:t>
            </w:r>
            <w:r w:rsidRPr="00AF3004">
              <w:rPr>
                <w:rFonts w:ascii="Times New Roman" w:hAnsi="Times New Roman"/>
                <w:b/>
                <w:bCs/>
                <w:color w:val="000000"/>
              </w:rPr>
              <w:t>TGĐ</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110,793</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2.22%</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AF3004"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1.1</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color w:val="000000"/>
              </w:rPr>
            </w:pPr>
            <w:r w:rsidRPr="00AF3004">
              <w:rPr>
                <w:rFonts w:ascii="Times New Roman" w:hAnsi="Times New Roman"/>
                <w:color w:val="000000"/>
              </w:rPr>
              <w:t>Trần Thị Hằng</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1.2</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color w:val="000000"/>
              </w:rPr>
            </w:pPr>
            <w:r w:rsidRPr="00AF3004">
              <w:rPr>
                <w:rFonts w:ascii="Times New Roman" w:hAnsi="Times New Roman"/>
                <w:color w:val="000000"/>
              </w:rPr>
              <w:t>Trần Thị Thuý Hoa</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1.3</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color w:val="000000"/>
              </w:rPr>
            </w:pPr>
            <w:r w:rsidRPr="00AF3004">
              <w:rPr>
                <w:rFonts w:ascii="Times New Roman" w:hAnsi="Times New Roman"/>
                <w:color w:val="000000"/>
              </w:rPr>
              <w:t>Lư Hồng Trung</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1.4</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color w:val="000000"/>
              </w:rPr>
            </w:pPr>
            <w:r w:rsidRPr="00AF3004">
              <w:rPr>
                <w:rFonts w:ascii="Times New Roman" w:hAnsi="Times New Roman"/>
                <w:color w:val="000000"/>
              </w:rPr>
              <w:t>Lư Hồng Việt</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1.5</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color w:val="000000"/>
              </w:rPr>
            </w:pPr>
            <w:r w:rsidRPr="00AF3004">
              <w:rPr>
                <w:rFonts w:ascii="Times New Roman" w:hAnsi="Times New Roman"/>
                <w:color w:val="000000"/>
              </w:rPr>
              <w:t>Lư Thị Thu Hà</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1.6</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color w:val="000000"/>
              </w:rPr>
            </w:pPr>
            <w:r w:rsidRPr="00AF3004">
              <w:rPr>
                <w:rFonts w:ascii="Times New Roman" w:hAnsi="Times New Roman"/>
                <w:color w:val="000000"/>
              </w:rPr>
              <w:t>Lư Thị Thu Huyền</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1.7</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color w:val="000000"/>
              </w:rPr>
            </w:pPr>
            <w:r w:rsidRPr="00AF3004">
              <w:rPr>
                <w:rFonts w:ascii="Times New Roman" w:hAnsi="Times New Roman"/>
                <w:color w:val="000000"/>
              </w:rPr>
              <w:t>Lư Gia Đức</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113529">
        <w:trPr>
          <w:trHeight w:val="7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2</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b/>
                <w:bCs/>
                <w:color w:val="000000"/>
              </w:rPr>
            </w:pPr>
            <w:r w:rsidRPr="00AF3004">
              <w:rPr>
                <w:rFonts w:ascii="Times New Roman" w:hAnsi="Times New Roman"/>
                <w:b/>
                <w:bCs/>
                <w:color w:val="000000"/>
              </w:rPr>
              <w:t>Phạm Thế Hùng</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Pr>
                <w:rFonts w:ascii="Times New Roman" w:hAnsi="Times New Roman"/>
                <w:b/>
                <w:bCs/>
                <w:color w:val="000000"/>
              </w:rPr>
              <w:t xml:space="preserve">Phó Chủ tịch </w:t>
            </w:r>
            <w:r w:rsidRPr="00AF3004">
              <w:rPr>
                <w:rFonts w:ascii="Times New Roman" w:hAnsi="Times New Roman"/>
                <w:b/>
                <w:bCs/>
                <w:color w:val="000000"/>
              </w:rPr>
              <w:t>HĐQT</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113529">
            <w:pPr>
              <w:jc w:val="center"/>
              <w:rPr>
                <w:rFonts w:ascii="Times New Roman" w:hAnsi="Times New Roman"/>
                <w:b/>
                <w:bCs/>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291,826</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5.84%</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AF3004" w:rsidRPr="00AF3004" w:rsidTr="00113529">
        <w:trPr>
          <w:trHeight w:val="7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2.1</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Nguyễn Thị Nhẫn</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113529">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113529">
        <w:trPr>
          <w:trHeight w:val="7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2.2</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Đỗ Quỳnh Lan</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113529">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143,360</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2.87%</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113529">
        <w:trPr>
          <w:trHeight w:val="705"/>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lastRenderedPageBreak/>
              <w:t>2.3</w:t>
            </w:r>
          </w:p>
        </w:tc>
        <w:tc>
          <w:tcPr>
            <w:tcW w:w="2251"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Phạm Thị Kim Oanh</w:t>
            </w:r>
          </w:p>
        </w:tc>
        <w:tc>
          <w:tcPr>
            <w:tcW w:w="1530"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113529">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113529">
        <w:trPr>
          <w:trHeight w:val="7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2.4</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Phạm Quang Thái</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113529">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113529">
        <w:trPr>
          <w:trHeight w:val="7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2.5</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400FB5">
            <w:pPr>
              <w:rPr>
                <w:rFonts w:ascii="Times New Roman" w:hAnsi="Times New Roman"/>
                <w:color w:val="000000"/>
              </w:rPr>
            </w:pPr>
            <w:r w:rsidRPr="00AF3004">
              <w:rPr>
                <w:rFonts w:ascii="Times New Roman" w:hAnsi="Times New Roman"/>
                <w:color w:val="000000"/>
              </w:rPr>
              <w:t>Phạm Thị Thanh Hường</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113529">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113529">
        <w:trPr>
          <w:trHeight w:val="7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2.6</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Phạm Đức Hải</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113529">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113529">
        <w:trPr>
          <w:trHeight w:val="7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2.7</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Phạm Quỳnh Trang</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113529">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10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3</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b/>
                <w:bCs/>
                <w:color w:val="000000"/>
              </w:rPr>
            </w:pPr>
            <w:r w:rsidRPr="00AF3004">
              <w:rPr>
                <w:rFonts w:ascii="Times New Roman" w:hAnsi="Times New Roman"/>
                <w:b/>
                <w:bCs/>
                <w:color w:val="000000"/>
              </w:rPr>
              <w:t>Đinh Quang Thái</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Pr>
                <w:rFonts w:ascii="Times New Roman" w:hAnsi="Times New Roman"/>
                <w:b/>
                <w:bCs/>
                <w:color w:val="000000"/>
              </w:rPr>
              <w:t xml:space="preserve">Thành viên </w:t>
            </w:r>
            <w:r w:rsidRPr="00AF3004">
              <w:rPr>
                <w:rFonts w:ascii="Times New Roman" w:hAnsi="Times New Roman"/>
                <w:b/>
                <w:bCs/>
                <w:color w:val="000000"/>
              </w:rPr>
              <w:t>HĐQT</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102,975</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2.06%</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AF3004" w:rsidRPr="00AF3004" w:rsidTr="00AF3004">
        <w:trPr>
          <w:trHeight w:val="660"/>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3.1</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Đinh Ngọc Diêm</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60"/>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3.2</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Lê Thị Minh Hạnh</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60"/>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3.3</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Phạm Thị Thuý Hà</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60"/>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3.4</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Đinh Quang Ngọc</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76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3.5</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Đinh Thị Thu Nga</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76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3.6</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Đinh Quang Dũng</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735"/>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lastRenderedPageBreak/>
              <w:t>4</w:t>
            </w:r>
          </w:p>
        </w:tc>
        <w:tc>
          <w:tcPr>
            <w:tcW w:w="2251"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b/>
                <w:bCs/>
                <w:color w:val="000000"/>
              </w:rPr>
            </w:pPr>
            <w:r w:rsidRPr="00AF3004">
              <w:rPr>
                <w:rFonts w:ascii="Times New Roman" w:hAnsi="Times New Roman"/>
                <w:b/>
                <w:bCs/>
                <w:color w:val="000000"/>
              </w:rPr>
              <w:t>Đặng Anh Phương</w:t>
            </w:r>
          </w:p>
        </w:tc>
        <w:tc>
          <w:tcPr>
            <w:tcW w:w="1530"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AF3004" w:rsidRDefault="00AF3004" w:rsidP="00AF3004">
            <w:pPr>
              <w:jc w:val="center"/>
              <w:rPr>
                <w:rFonts w:ascii="Times New Roman" w:hAnsi="Times New Roman"/>
                <w:b/>
                <w:bCs/>
                <w:color w:val="000000"/>
              </w:rPr>
            </w:pPr>
            <w:r>
              <w:rPr>
                <w:rFonts w:ascii="Times New Roman" w:hAnsi="Times New Roman"/>
                <w:b/>
                <w:bCs/>
                <w:color w:val="000000"/>
              </w:rPr>
              <w:t xml:space="preserve">Thành viên </w:t>
            </w:r>
            <w:r w:rsidRPr="00AF3004">
              <w:rPr>
                <w:rFonts w:ascii="Times New Roman" w:hAnsi="Times New Roman"/>
                <w:b/>
                <w:bCs/>
                <w:color w:val="000000"/>
              </w:rPr>
              <w:t xml:space="preserve">HĐQT; </w:t>
            </w:r>
          </w:p>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T</w:t>
            </w:r>
            <w:r>
              <w:rPr>
                <w:rFonts w:ascii="Times New Roman" w:hAnsi="Times New Roman"/>
                <w:b/>
                <w:bCs/>
                <w:color w:val="000000"/>
              </w:rPr>
              <w:t xml:space="preserve">ổng </w:t>
            </w:r>
            <w:r w:rsidRPr="00AF3004">
              <w:rPr>
                <w:rFonts w:ascii="Times New Roman" w:hAnsi="Times New Roman"/>
                <w:b/>
                <w:bCs/>
                <w:color w:val="000000"/>
              </w:rPr>
              <w:t>G</w:t>
            </w:r>
            <w:r>
              <w:rPr>
                <w:rFonts w:ascii="Times New Roman" w:hAnsi="Times New Roman"/>
                <w:b/>
                <w:bCs/>
                <w:color w:val="000000"/>
              </w:rPr>
              <w:t>iám đốc</w:t>
            </w:r>
          </w:p>
        </w:tc>
        <w:tc>
          <w:tcPr>
            <w:tcW w:w="1350"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336,264</w:t>
            </w:r>
          </w:p>
        </w:tc>
        <w:tc>
          <w:tcPr>
            <w:tcW w:w="1019"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6.73%</w:t>
            </w:r>
          </w:p>
        </w:tc>
        <w:tc>
          <w:tcPr>
            <w:tcW w:w="898" w:type="dxa"/>
            <w:tcBorders>
              <w:top w:val="single" w:sz="4" w:space="0" w:color="auto"/>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AF3004" w:rsidRPr="00AF3004" w:rsidTr="00AF3004">
        <w:trPr>
          <w:trHeight w:val="10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4.1</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Đặng Duy Thuỳ</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1,924</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0.04%</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10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4.2</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Dương Thị Tỏ</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1,924</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0.04%</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4.3</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Nguyễn Thu Dương</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1,923</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0.04%</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690"/>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4.4</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Đặng Dương Anh</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100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4.5</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Đặng Ngọc Sơn</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3F0D5D">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750"/>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4.6</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400FB5">
            <w:pPr>
              <w:rPr>
                <w:rFonts w:ascii="Times New Roman" w:hAnsi="Times New Roman"/>
                <w:color w:val="000000"/>
              </w:rPr>
            </w:pPr>
            <w:r w:rsidRPr="00AF3004">
              <w:rPr>
                <w:rFonts w:ascii="Times New Roman" w:hAnsi="Times New Roman"/>
                <w:color w:val="000000"/>
              </w:rPr>
              <w:t>Đặng Phương Nguyên</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750"/>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4.7</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color w:val="000000"/>
              </w:rPr>
            </w:pPr>
            <w:r w:rsidRPr="00AF3004">
              <w:rPr>
                <w:rFonts w:ascii="Times New Roman" w:hAnsi="Times New Roman"/>
                <w:color w:val="000000"/>
              </w:rPr>
              <w:t>Đặng Châu Giang</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AF3004" w:rsidRPr="00AF3004" w:rsidTr="00AF3004">
        <w:trPr>
          <w:trHeight w:val="735"/>
        </w:trPr>
        <w:tc>
          <w:tcPr>
            <w:tcW w:w="641" w:type="dxa"/>
            <w:tcBorders>
              <w:top w:val="nil"/>
              <w:left w:val="single" w:sz="4" w:space="0" w:color="auto"/>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5</w:t>
            </w:r>
          </w:p>
        </w:tc>
        <w:tc>
          <w:tcPr>
            <w:tcW w:w="225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both"/>
              <w:rPr>
                <w:rFonts w:ascii="Times New Roman" w:hAnsi="Times New Roman"/>
                <w:b/>
                <w:bCs/>
                <w:color w:val="000000"/>
              </w:rPr>
            </w:pPr>
            <w:r w:rsidRPr="00AF3004">
              <w:rPr>
                <w:rFonts w:ascii="Times New Roman" w:hAnsi="Times New Roman"/>
                <w:b/>
                <w:bCs/>
                <w:color w:val="000000"/>
              </w:rPr>
              <w:t>Nguyễn Doãn Lê Minh</w:t>
            </w:r>
          </w:p>
        </w:tc>
        <w:tc>
          <w:tcPr>
            <w:tcW w:w="153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200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Pr>
                <w:rFonts w:ascii="Times New Roman" w:hAnsi="Times New Roman"/>
                <w:b/>
                <w:bCs/>
                <w:color w:val="000000"/>
              </w:rPr>
              <w:t xml:space="preserve">Thành viên </w:t>
            </w:r>
            <w:r w:rsidRPr="00AF3004">
              <w:rPr>
                <w:rFonts w:ascii="Times New Roman" w:hAnsi="Times New Roman"/>
                <w:b/>
                <w:bCs/>
                <w:color w:val="000000"/>
              </w:rPr>
              <w:t>HĐQT</w:t>
            </w: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rPr>
            </w:pPr>
          </w:p>
        </w:tc>
        <w:tc>
          <w:tcPr>
            <w:tcW w:w="1061"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206,996</w:t>
            </w:r>
          </w:p>
        </w:tc>
        <w:tc>
          <w:tcPr>
            <w:tcW w:w="1019"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4.14%</w:t>
            </w:r>
          </w:p>
        </w:tc>
        <w:tc>
          <w:tcPr>
            <w:tcW w:w="898" w:type="dxa"/>
            <w:tcBorders>
              <w:top w:val="nil"/>
              <w:left w:val="nil"/>
              <w:bottom w:val="single" w:sz="4" w:space="0" w:color="auto"/>
              <w:right w:val="single" w:sz="4" w:space="0" w:color="auto"/>
            </w:tcBorders>
            <w:shd w:val="clear" w:color="auto" w:fill="auto"/>
            <w:hideMark/>
          </w:tcPr>
          <w:p w:rsidR="00AF3004" w:rsidRPr="00AF3004" w:rsidRDefault="00AF3004"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795238" w:rsidRPr="00AF3004" w:rsidTr="00AF3004">
        <w:trPr>
          <w:trHeight w:val="73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5.1</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both"/>
              <w:rPr>
                <w:rFonts w:ascii="Times New Roman" w:hAnsi="Times New Roman"/>
                <w:color w:val="000000"/>
              </w:rPr>
            </w:pPr>
            <w:r w:rsidRPr="00AF3004">
              <w:rPr>
                <w:rFonts w:ascii="Times New Roman" w:hAnsi="Times New Roman"/>
                <w:color w:val="000000"/>
              </w:rPr>
              <w:t>Lê Thị Thanh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p>
        </w:tc>
      </w:tr>
      <w:tr w:rsidR="00795238" w:rsidRPr="00AF3004" w:rsidTr="003F0D5D">
        <w:trPr>
          <w:trHeight w:val="735"/>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5.2</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both"/>
              <w:rPr>
                <w:rFonts w:ascii="Times New Roman" w:hAnsi="Times New Roman"/>
                <w:color w:val="000000"/>
              </w:rPr>
            </w:pPr>
            <w:r w:rsidRPr="00AF3004">
              <w:rPr>
                <w:rFonts w:ascii="Times New Roman" w:hAnsi="Times New Roman"/>
                <w:color w:val="000000"/>
              </w:rPr>
              <w:t>Phạm Thanh Huyền</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right"/>
              <w:rPr>
                <w:rFonts w:ascii="Times New Roman" w:hAnsi="Times New Roman"/>
                <w:color w:val="000000"/>
                <w:sz w:val="26"/>
                <w:szCs w:val="26"/>
              </w:rPr>
            </w:pPr>
            <w:r w:rsidRPr="00AF3004">
              <w:rPr>
                <w:rFonts w:ascii="Times New Roman" w:hAnsi="Times New Roman"/>
                <w:color w:val="000000"/>
                <w:sz w:val="26"/>
                <w:szCs w:val="26"/>
              </w:rPr>
              <w:t>15,159</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sz w:val="26"/>
                <w:szCs w:val="26"/>
              </w:rPr>
            </w:pPr>
            <w:r w:rsidRPr="00AF3004">
              <w:rPr>
                <w:rFonts w:ascii="Times New Roman" w:hAnsi="Times New Roman"/>
                <w:color w:val="000000"/>
                <w:sz w:val="26"/>
                <w:szCs w:val="26"/>
              </w:rPr>
              <w:t>0.30%</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FE6D6D">
        <w:trPr>
          <w:trHeight w:val="735"/>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lastRenderedPageBreak/>
              <w:t>5.3</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rPr>
                <w:rFonts w:ascii="Times New Roman" w:hAnsi="Times New Roman"/>
                <w:color w:val="000000"/>
              </w:rPr>
            </w:pPr>
            <w:r w:rsidRPr="00AF3004">
              <w:rPr>
                <w:rFonts w:ascii="Times New Roman" w:hAnsi="Times New Roman"/>
                <w:color w:val="000000"/>
              </w:rPr>
              <w:t>Nguyễn Doãn Bình Minh</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3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5.4</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381C59">
            <w:pPr>
              <w:rPr>
                <w:rFonts w:ascii="Times New Roman" w:hAnsi="Times New Roman"/>
                <w:color w:val="000000"/>
              </w:rPr>
            </w:pPr>
            <w:r w:rsidRPr="00AF3004">
              <w:rPr>
                <w:rFonts w:ascii="Times New Roman" w:hAnsi="Times New Roman"/>
                <w:color w:val="000000"/>
              </w:rPr>
              <w:t>Nguyễn Doãn Hoàng Minh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795238">
        <w:trPr>
          <w:trHeight w:val="719"/>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5.5</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381C59">
            <w:pPr>
              <w:rPr>
                <w:rFonts w:ascii="Times New Roman" w:hAnsi="Times New Roman"/>
                <w:color w:val="000000"/>
              </w:rPr>
            </w:pPr>
            <w:r w:rsidRPr="00AF3004">
              <w:rPr>
                <w:rFonts w:ascii="Times New Roman" w:hAnsi="Times New Roman"/>
                <w:color w:val="000000"/>
              </w:rPr>
              <w:t>Nguyễn Doãn Bảo Sơn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381C59">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381C59">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6</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b/>
                <w:bCs/>
                <w:color w:val="000000"/>
              </w:rPr>
            </w:pPr>
            <w:r w:rsidRPr="00AF3004">
              <w:rPr>
                <w:rFonts w:ascii="Times New Roman" w:hAnsi="Times New Roman"/>
                <w:b/>
                <w:bCs/>
                <w:color w:val="000000"/>
              </w:rPr>
              <w:t>Nguyễn Hà Thanh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2001" w:type="dxa"/>
            <w:tcBorders>
              <w:top w:val="nil"/>
              <w:left w:val="nil"/>
              <w:bottom w:val="single" w:sz="4" w:space="0" w:color="auto"/>
              <w:right w:val="single" w:sz="4" w:space="0" w:color="auto"/>
            </w:tcBorders>
            <w:shd w:val="clear" w:color="auto" w:fill="auto"/>
            <w:hideMark/>
          </w:tcPr>
          <w:p w:rsidR="00795238" w:rsidRDefault="00795238" w:rsidP="00AF3004">
            <w:pPr>
              <w:jc w:val="center"/>
              <w:rPr>
                <w:rFonts w:ascii="Times New Roman" w:hAnsi="Times New Roman"/>
                <w:b/>
                <w:bCs/>
                <w:color w:val="000000"/>
              </w:rPr>
            </w:pPr>
            <w:r>
              <w:rPr>
                <w:rFonts w:ascii="Times New Roman" w:hAnsi="Times New Roman"/>
                <w:b/>
                <w:bCs/>
                <w:color w:val="000000"/>
              </w:rPr>
              <w:t xml:space="preserve">Thành viên </w:t>
            </w:r>
            <w:r w:rsidRPr="00AF3004">
              <w:rPr>
                <w:rFonts w:ascii="Times New Roman" w:hAnsi="Times New Roman"/>
                <w:b/>
                <w:bCs/>
                <w:color w:val="000000"/>
              </w:rPr>
              <w:t xml:space="preserve">HĐQT; </w:t>
            </w:r>
          </w:p>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P</w:t>
            </w:r>
            <w:r>
              <w:rPr>
                <w:rFonts w:ascii="Times New Roman" w:hAnsi="Times New Roman"/>
                <w:b/>
                <w:bCs/>
                <w:color w:val="000000"/>
              </w:rPr>
              <w:t xml:space="preserve">hó </w:t>
            </w:r>
            <w:r w:rsidRPr="00AF3004">
              <w:rPr>
                <w:rFonts w:ascii="Times New Roman" w:hAnsi="Times New Roman"/>
                <w:b/>
                <w:bCs/>
                <w:color w:val="000000"/>
              </w:rPr>
              <w:t>TGĐ</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Pr>
                <w:rFonts w:ascii="Times New Roman" w:hAnsi="Times New Roman"/>
                <w:b/>
                <w:bCs/>
                <w:color w:val="000000"/>
              </w:rPr>
              <w:t>Hồ Ch</w:t>
            </w:r>
            <w:r w:rsidRPr="00AF3004">
              <w:rPr>
                <w:rFonts w:ascii="Times New Roman" w:hAnsi="Times New Roman"/>
                <w:b/>
                <w:bCs/>
                <w:color w:val="000000"/>
              </w:rPr>
              <w:t>í Minh</w:t>
            </w:r>
          </w:p>
        </w:tc>
        <w:tc>
          <w:tcPr>
            <w:tcW w:w="2472" w:type="dxa"/>
            <w:tcBorders>
              <w:top w:val="nil"/>
              <w:left w:val="nil"/>
              <w:bottom w:val="single" w:sz="4" w:space="0" w:color="auto"/>
              <w:right w:val="single" w:sz="4" w:space="0" w:color="auto"/>
            </w:tcBorders>
            <w:shd w:val="clear" w:color="auto" w:fill="auto"/>
            <w:hideMark/>
          </w:tcPr>
          <w:p w:rsidR="00795238" w:rsidRPr="00795238" w:rsidRDefault="00795238" w:rsidP="00AF3004">
            <w:pPr>
              <w:jc w:val="center"/>
              <w:rPr>
                <w:rFonts w:ascii="Times New Roman" w:hAnsi="Times New Roman"/>
                <w:bCs/>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130,584</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2.61%</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6.1</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Trương Thị Thuỷ</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Quảng Nam</w:t>
            </w:r>
          </w:p>
        </w:tc>
        <w:tc>
          <w:tcPr>
            <w:tcW w:w="2472" w:type="dxa"/>
            <w:tcBorders>
              <w:top w:val="nil"/>
              <w:left w:val="nil"/>
              <w:bottom w:val="single" w:sz="4" w:space="0" w:color="auto"/>
              <w:right w:val="single" w:sz="4" w:space="0" w:color="auto"/>
            </w:tcBorders>
            <w:shd w:val="clear" w:color="auto" w:fill="auto"/>
            <w:hideMark/>
          </w:tcPr>
          <w:p w:rsidR="00795238" w:rsidRPr="00795238"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6.2</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Đỗ Thị Hồng Điệp</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Pr>
                <w:rFonts w:ascii="Times New Roman" w:hAnsi="Times New Roman"/>
                <w:color w:val="000000"/>
              </w:rPr>
              <w:t>Hồ Ch</w:t>
            </w:r>
            <w:r w:rsidRPr="00AF3004">
              <w:rPr>
                <w:rFonts w:ascii="Times New Roman" w:hAnsi="Times New Roman"/>
                <w:color w:val="000000"/>
              </w:rPr>
              <w:t>í Minh</w:t>
            </w:r>
          </w:p>
        </w:tc>
        <w:tc>
          <w:tcPr>
            <w:tcW w:w="2472" w:type="dxa"/>
            <w:tcBorders>
              <w:top w:val="nil"/>
              <w:left w:val="nil"/>
              <w:bottom w:val="single" w:sz="4" w:space="0" w:color="auto"/>
              <w:right w:val="single" w:sz="4" w:space="0" w:color="auto"/>
            </w:tcBorders>
            <w:shd w:val="clear" w:color="auto" w:fill="auto"/>
            <w:hideMark/>
          </w:tcPr>
          <w:p w:rsidR="00795238" w:rsidRPr="00795238"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9,626</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0.19%</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6.3</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Thị Thu</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Pr>
                <w:rFonts w:ascii="Times New Roman" w:hAnsi="Times New Roman"/>
                <w:color w:val="000000"/>
              </w:rPr>
              <w:t>Hồ Ch</w:t>
            </w:r>
            <w:r w:rsidRPr="00AF3004">
              <w:rPr>
                <w:rFonts w:ascii="Times New Roman" w:hAnsi="Times New Roman"/>
                <w:color w:val="000000"/>
              </w:rPr>
              <w:t>í Minh</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9,626</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0.19%</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6.4</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Thị Hồng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Quảng Nam</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6.5</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Anh Kiệt</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Pr>
                <w:rFonts w:ascii="Times New Roman" w:hAnsi="Times New Roman"/>
                <w:color w:val="000000"/>
              </w:rPr>
              <w:t>Hồ Ch</w:t>
            </w:r>
            <w:r w:rsidRPr="00AF3004">
              <w:rPr>
                <w:rFonts w:ascii="Times New Roman" w:hAnsi="Times New Roman"/>
                <w:color w:val="000000"/>
              </w:rPr>
              <w:t>í Minh</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3F0D5D">
        <w:trPr>
          <w:trHeight w:val="72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6.6</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Thị Hiền</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Quảng Nam</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795238">
        <w:trPr>
          <w:trHeight w:val="72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6.7</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Văn Phát</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Quảng Nam</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6.8</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Nguyễn Thị Lan Hương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Quảng Nam</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FE6D6D">
        <w:trPr>
          <w:trHeight w:val="72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lastRenderedPageBreak/>
              <w:t>6.9</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Hà Phương Linh</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795238" w:rsidRDefault="00795238" w:rsidP="009B7DDA">
            <w:pPr>
              <w:rPr>
                <w:rFonts w:ascii="Times New Roman" w:hAnsi="Times New Roman"/>
                <w:bCs/>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6.10</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Hà Phương Lan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795238" w:rsidRDefault="00795238" w:rsidP="009B7DDA">
            <w:pPr>
              <w:rPr>
                <w:rFonts w:ascii="Times New Roman" w:hAnsi="Times New Roman"/>
                <w:bCs/>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7</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b/>
                <w:bCs/>
                <w:color w:val="000000"/>
              </w:rPr>
            </w:pPr>
            <w:r w:rsidRPr="00AF3004">
              <w:rPr>
                <w:rFonts w:ascii="Times New Roman" w:hAnsi="Times New Roman"/>
                <w:b/>
                <w:bCs/>
                <w:color w:val="000000"/>
              </w:rPr>
              <w:t>Hoàng Hà</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2001" w:type="dxa"/>
            <w:tcBorders>
              <w:top w:val="nil"/>
              <w:left w:val="nil"/>
              <w:bottom w:val="single" w:sz="4" w:space="0" w:color="auto"/>
              <w:right w:val="single" w:sz="4" w:space="0" w:color="auto"/>
            </w:tcBorders>
            <w:shd w:val="clear" w:color="auto" w:fill="auto"/>
            <w:hideMark/>
          </w:tcPr>
          <w:p w:rsidR="00795238" w:rsidRDefault="00795238" w:rsidP="003F0D5D">
            <w:pPr>
              <w:jc w:val="center"/>
              <w:rPr>
                <w:rFonts w:ascii="Times New Roman" w:hAnsi="Times New Roman"/>
                <w:b/>
                <w:bCs/>
                <w:color w:val="000000"/>
              </w:rPr>
            </w:pPr>
            <w:r>
              <w:rPr>
                <w:rFonts w:ascii="Times New Roman" w:hAnsi="Times New Roman"/>
                <w:b/>
                <w:bCs/>
                <w:color w:val="000000"/>
              </w:rPr>
              <w:t xml:space="preserve">Thành viên </w:t>
            </w:r>
            <w:r w:rsidRPr="00AF3004">
              <w:rPr>
                <w:rFonts w:ascii="Times New Roman" w:hAnsi="Times New Roman"/>
                <w:b/>
                <w:bCs/>
                <w:color w:val="000000"/>
              </w:rPr>
              <w:t xml:space="preserve">HĐQT; </w:t>
            </w:r>
          </w:p>
          <w:p w:rsidR="00795238" w:rsidRPr="00AF3004" w:rsidRDefault="00795238" w:rsidP="003F0D5D">
            <w:pPr>
              <w:jc w:val="center"/>
              <w:rPr>
                <w:rFonts w:ascii="Times New Roman" w:hAnsi="Times New Roman"/>
                <w:b/>
                <w:bCs/>
                <w:color w:val="000000"/>
              </w:rPr>
            </w:pPr>
            <w:r w:rsidRPr="00AF3004">
              <w:rPr>
                <w:rFonts w:ascii="Times New Roman" w:hAnsi="Times New Roman"/>
                <w:b/>
                <w:bCs/>
                <w:color w:val="000000"/>
              </w:rPr>
              <w:t>P</w:t>
            </w:r>
            <w:r>
              <w:rPr>
                <w:rFonts w:ascii="Times New Roman" w:hAnsi="Times New Roman"/>
                <w:b/>
                <w:bCs/>
                <w:color w:val="000000"/>
              </w:rPr>
              <w:t xml:space="preserve">hó </w:t>
            </w:r>
            <w:r w:rsidRPr="00AF3004">
              <w:rPr>
                <w:rFonts w:ascii="Times New Roman" w:hAnsi="Times New Roman"/>
                <w:b/>
                <w:bCs/>
                <w:color w:val="000000"/>
              </w:rPr>
              <w:t>TGĐ</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81,482</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1.63%</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795238"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7.1</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Thị Chỉnh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7.2</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Lê Thị Việt Thu</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7.3</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Hoàng Thị Kim Thanh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7.4</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Hoàng Thị Thanh Nhàn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7.5</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Hoàng Trung Thành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3,920</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0.08%</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7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7.6</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Hoàng Trường Giang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3F0D5D">
        <w:trPr>
          <w:trHeight w:val="675"/>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7.7</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Hoàng Trâm Anh</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795238">
        <w:trPr>
          <w:trHeight w:val="78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8</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b/>
                <w:bCs/>
                <w:color w:val="000000"/>
              </w:rPr>
            </w:pPr>
            <w:r w:rsidRPr="00AF3004">
              <w:rPr>
                <w:rFonts w:ascii="Times New Roman" w:hAnsi="Times New Roman"/>
                <w:b/>
                <w:bCs/>
                <w:color w:val="000000"/>
              </w:rPr>
              <w:t>Lê Việt Thắng</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P</w:t>
            </w:r>
            <w:r>
              <w:rPr>
                <w:rFonts w:ascii="Times New Roman" w:hAnsi="Times New Roman"/>
                <w:b/>
                <w:bCs/>
                <w:color w:val="000000"/>
              </w:rPr>
              <w:t xml:space="preserve">hó </w:t>
            </w:r>
            <w:r w:rsidRPr="00AF3004">
              <w:rPr>
                <w:rFonts w:ascii="Times New Roman" w:hAnsi="Times New Roman"/>
                <w:b/>
                <w:bCs/>
                <w:color w:val="000000"/>
              </w:rPr>
              <w:t>TGĐ</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50,451</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1.01%</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795238" w:rsidRPr="00AF3004" w:rsidTr="00AF3004">
        <w:trPr>
          <w:trHeight w:val="78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8.1</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Lê Trần Nga</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FE6D6D">
        <w:trPr>
          <w:trHeight w:val="78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lastRenderedPageBreak/>
              <w:t>8.2</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Lê Kim Thoa</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8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8.3</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Lê Thị Bích Loan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8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8.4</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Lê Thu Hằng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Thanh Hóa</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8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8.5</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Lê Ngọc Thảo Nhi</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8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8.6</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Lê Trần Anh Minh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0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9</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b/>
                <w:bCs/>
                <w:color w:val="000000"/>
              </w:rPr>
            </w:pPr>
            <w:r w:rsidRPr="00AF3004">
              <w:rPr>
                <w:rFonts w:ascii="Times New Roman" w:hAnsi="Times New Roman"/>
                <w:b/>
                <w:bCs/>
                <w:color w:val="000000"/>
              </w:rPr>
              <w:t>Nguyễn Thị Minh Nguyệt</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3F0D5D">
            <w:pPr>
              <w:jc w:val="center"/>
              <w:rPr>
                <w:rFonts w:ascii="Times New Roman" w:hAnsi="Times New Roman"/>
                <w:b/>
                <w:bCs/>
                <w:color w:val="000000"/>
              </w:rPr>
            </w:pPr>
            <w:r w:rsidRPr="00AF3004">
              <w:rPr>
                <w:rFonts w:ascii="Times New Roman" w:hAnsi="Times New Roman"/>
                <w:b/>
                <w:bCs/>
                <w:color w:val="000000"/>
              </w:rPr>
              <w:t>K</w:t>
            </w:r>
            <w:r>
              <w:rPr>
                <w:rFonts w:ascii="Times New Roman" w:hAnsi="Times New Roman"/>
                <w:b/>
                <w:bCs/>
                <w:color w:val="000000"/>
              </w:rPr>
              <w:t>ế toán trưởng</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Nghệ An</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35,231</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0.70%</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795238" w:rsidRPr="00AF3004" w:rsidTr="00AF3004">
        <w:trPr>
          <w:trHeight w:val="60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9.1</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Bá Đức</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Nghệ An</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0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9.2</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 xml:space="preserve">Nguyễn Thị Minh </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Nghệ An</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3F0D5D">
        <w:trPr>
          <w:trHeight w:val="60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9.3</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Bá Xuân</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Nghệ An</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0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9.4</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Nguyễn Thị Lan Anh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Nghệ An</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795238">
        <w:trPr>
          <w:trHeight w:val="600"/>
        </w:trPr>
        <w:tc>
          <w:tcPr>
            <w:tcW w:w="641" w:type="dxa"/>
            <w:tcBorders>
              <w:top w:val="single" w:sz="4" w:space="0" w:color="auto"/>
              <w:left w:val="single" w:sz="4" w:space="0" w:color="auto"/>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9.5</w:t>
            </w:r>
          </w:p>
        </w:tc>
        <w:tc>
          <w:tcPr>
            <w:tcW w:w="2251" w:type="dxa"/>
            <w:tcBorders>
              <w:top w:val="single" w:sz="4" w:space="0" w:color="auto"/>
              <w:left w:val="nil"/>
              <w:bottom w:val="nil"/>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Nguyễn Hoài Thương</w:t>
            </w:r>
          </w:p>
        </w:tc>
        <w:tc>
          <w:tcPr>
            <w:tcW w:w="1530"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Nghệ An</w:t>
            </w:r>
          </w:p>
        </w:tc>
        <w:tc>
          <w:tcPr>
            <w:tcW w:w="2472"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05"/>
        </w:trPr>
        <w:tc>
          <w:tcPr>
            <w:tcW w:w="641" w:type="dxa"/>
            <w:tcBorders>
              <w:top w:val="single" w:sz="4" w:space="0" w:color="auto"/>
              <w:left w:val="single" w:sz="4" w:space="0" w:color="auto"/>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9.6</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Xuân Đức</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noWrap/>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Vĩnh Phúc</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20</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0.00%</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05"/>
        </w:trPr>
        <w:tc>
          <w:tcPr>
            <w:tcW w:w="641" w:type="dxa"/>
            <w:tcBorders>
              <w:top w:val="single" w:sz="4" w:space="0" w:color="auto"/>
              <w:left w:val="single" w:sz="4" w:space="0" w:color="auto"/>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9.7</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Nguyễn Bảo Duy</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nil"/>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FE6D6D">
        <w:trPr>
          <w:trHeight w:val="75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lastRenderedPageBreak/>
              <w:t>10</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b/>
                <w:bCs/>
                <w:color w:val="000000"/>
              </w:rPr>
            </w:pPr>
            <w:r w:rsidRPr="00AF3004">
              <w:rPr>
                <w:rFonts w:ascii="Times New Roman" w:hAnsi="Times New Roman"/>
                <w:b/>
                <w:bCs/>
                <w:color w:val="000000"/>
              </w:rPr>
              <w:t>Vũ Bình Minh</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Trưởng BKS</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21,800</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0.44%</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795238" w:rsidRPr="00AF3004" w:rsidTr="00AF3004">
        <w:trPr>
          <w:trHeight w:val="75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10.1</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Vũ Lai Khang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5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10.2</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Đặng Thị Toàn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5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10.3</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Vũ Kiên Cường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5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10.4</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Hoàng Thị Ánh Tuyết</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5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10.5</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Vũ Hoàng Tuyết Nhung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5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10.6</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Vũ Hoàng Minh Châu</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3F0D5D">
        <w:trPr>
          <w:trHeight w:val="72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11</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b/>
                <w:bCs/>
                <w:color w:val="000000"/>
              </w:rPr>
            </w:pPr>
            <w:r w:rsidRPr="00AF3004">
              <w:rPr>
                <w:rFonts w:ascii="Times New Roman" w:hAnsi="Times New Roman"/>
                <w:b/>
                <w:bCs/>
                <w:color w:val="000000"/>
              </w:rPr>
              <w:t>Trần Minh Tân</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TV Ban kiểm soát</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795238" w:rsidRPr="00AF3004" w:rsidTr="00795238">
        <w:trPr>
          <w:trHeight w:val="72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11.1</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Trần Minh Hãn</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11.2</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Phạm Thị Nải</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11.3</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Vũ Diệu Huyền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11.4</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Trần Thị Minh Hiền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FE6D6D">
        <w:trPr>
          <w:trHeight w:val="72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lastRenderedPageBreak/>
              <w:t>11.5</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Trần Thị Minh Hảo</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11.6</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Trần Minh Tiến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72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11.7</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Trần Vũ Thiên Ngân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9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12</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b/>
                <w:bCs/>
                <w:color w:val="000000"/>
              </w:rPr>
            </w:pPr>
            <w:r w:rsidRPr="00AF3004">
              <w:rPr>
                <w:rFonts w:ascii="Times New Roman" w:hAnsi="Times New Roman"/>
                <w:b/>
                <w:bCs/>
                <w:color w:val="000000"/>
              </w:rPr>
              <w:t>Đỗ Liên Hương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TV Ban kiểm soát</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65</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0.00%</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795238" w:rsidRPr="00AF3004" w:rsidTr="00AF3004">
        <w:trPr>
          <w:trHeight w:val="69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12.1</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Đỗ Khắc Hải</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9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12.2</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400FB5">
            <w:pPr>
              <w:rPr>
                <w:rFonts w:ascii="Times New Roman" w:hAnsi="Times New Roman"/>
                <w:color w:val="000000"/>
              </w:rPr>
            </w:pPr>
            <w:r w:rsidRPr="00AF3004">
              <w:rPr>
                <w:rFonts w:ascii="Times New Roman" w:hAnsi="Times New Roman"/>
                <w:color w:val="000000"/>
              </w:rPr>
              <w:t>Nguyễn Phương Liên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3F0D5D">
        <w:trPr>
          <w:trHeight w:val="69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12.3</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Phan Tú Quân</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795238">
        <w:trPr>
          <w:trHeight w:val="690"/>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12.4</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Đỗ Tài Hiển</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9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12.5</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Phan Huệ Minh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690"/>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12.6</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Phan Ngân Giang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82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13</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b/>
                <w:bCs/>
                <w:color w:val="000000"/>
              </w:rPr>
            </w:pPr>
            <w:r w:rsidRPr="00AF3004">
              <w:rPr>
                <w:rFonts w:ascii="Times New Roman" w:hAnsi="Times New Roman"/>
                <w:b/>
                <w:bCs/>
                <w:color w:val="000000"/>
              </w:rPr>
              <w:t>Ngô Minh Chí</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NV Công bố thông tin</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r w:rsidRPr="00AF3004">
              <w:rPr>
                <w:rFonts w:ascii="Times New Roman" w:hAnsi="Times New Roman"/>
                <w:b/>
                <w:bCs/>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b/>
                <w:bCs/>
                <w:color w:val="000000"/>
                <w:sz w:val="26"/>
                <w:szCs w:val="26"/>
              </w:rPr>
            </w:pPr>
            <w:r w:rsidRPr="00AF3004">
              <w:rPr>
                <w:rFonts w:ascii="Times New Roman" w:hAnsi="Times New Roman"/>
                <w:b/>
                <w:bCs/>
                <w:color w:val="000000"/>
                <w:sz w:val="26"/>
                <w:szCs w:val="26"/>
              </w:rPr>
              <w:t>26,096</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0.52%</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b/>
                <w:bCs/>
                <w:color w:val="000000"/>
                <w:sz w:val="26"/>
                <w:szCs w:val="26"/>
              </w:rPr>
            </w:pPr>
            <w:r w:rsidRPr="00AF3004">
              <w:rPr>
                <w:rFonts w:ascii="Times New Roman" w:hAnsi="Times New Roman"/>
                <w:b/>
                <w:bCs/>
                <w:color w:val="000000"/>
                <w:sz w:val="26"/>
                <w:szCs w:val="26"/>
              </w:rPr>
              <w:t> </w:t>
            </w:r>
          </w:p>
        </w:tc>
      </w:tr>
      <w:tr w:rsidR="00795238" w:rsidRPr="00AF3004" w:rsidTr="00AF3004">
        <w:trPr>
          <w:trHeight w:val="82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13.1</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Ngô Đức Chuyên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FE6D6D">
        <w:trPr>
          <w:trHeight w:val="825"/>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lastRenderedPageBreak/>
              <w:t>13.2</w:t>
            </w:r>
          </w:p>
        </w:tc>
        <w:tc>
          <w:tcPr>
            <w:tcW w:w="225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Đàm Thị Vân Anh</w:t>
            </w:r>
          </w:p>
        </w:tc>
        <w:tc>
          <w:tcPr>
            <w:tcW w:w="153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single" w:sz="4" w:space="0" w:color="auto"/>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82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13.3</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Ngô Tuấn Cần</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82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13.4</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Ngô Kim Chi</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82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13.5</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Ngô Quỳnh Anh</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Hà Nội</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r w:rsidR="00795238" w:rsidRPr="00AF3004" w:rsidTr="00AF3004">
        <w:trPr>
          <w:trHeight w:val="825"/>
        </w:trPr>
        <w:tc>
          <w:tcPr>
            <w:tcW w:w="641" w:type="dxa"/>
            <w:tcBorders>
              <w:top w:val="nil"/>
              <w:left w:val="single" w:sz="4" w:space="0" w:color="auto"/>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13.6</w:t>
            </w:r>
          </w:p>
        </w:tc>
        <w:tc>
          <w:tcPr>
            <w:tcW w:w="225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both"/>
              <w:rPr>
                <w:rFonts w:ascii="Times New Roman" w:hAnsi="Times New Roman"/>
                <w:color w:val="000000"/>
              </w:rPr>
            </w:pPr>
            <w:r w:rsidRPr="00AF3004">
              <w:rPr>
                <w:rFonts w:ascii="Times New Roman" w:hAnsi="Times New Roman"/>
                <w:color w:val="000000"/>
              </w:rPr>
              <w:t>Ngô Minh Phương</w:t>
            </w:r>
          </w:p>
        </w:tc>
        <w:tc>
          <w:tcPr>
            <w:tcW w:w="153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200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1350" w:type="dxa"/>
            <w:tcBorders>
              <w:top w:val="nil"/>
              <w:left w:val="nil"/>
              <w:bottom w:val="single" w:sz="4" w:space="0" w:color="auto"/>
              <w:right w:val="single" w:sz="4" w:space="0" w:color="auto"/>
            </w:tcBorders>
            <w:shd w:val="clear" w:color="auto" w:fill="auto"/>
            <w:hideMark/>
          </w:tcPr>
          <w:p w:rsidR="00795238" w:rsidRPr="00AF3004" w:rsidRDefault="00795238" w:rsidP="00AF3004">
            <w:pPr>
              <w:rPr>
                <w:rFonts w:ascii="Times New Roman" w:hAnsi="Times New Roman"/>
                <w:color w:val="000000"/>
              </w:rPr>
            </w:pPr>
            <w:r w:rsidRPr="00AF3004">
              <w:rPr>
                <w:rFonts w:ascii="Times New Roman" w:hAnsi="Times New Roman"/>
                <w:color w:val="000000"/>
              </w:rPr>
              <w:t> </w:t>
            </w:r>
          </w:p>
        </w:tc>
        <w:tc>
          <w:tcPr>
            <w:tcW w:w="1170"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r w:rsidRPr="00AF3004">
              <w:rPr>
                <w:rFonts w:ascii="Times New Roman" w:hAnsi="Times New Roman"/>
                <w:color w:val="000000"/>
              </w:rPr>
              <w:t> </w:t>
            </w:r>
          </w:p>
        </w:tc>
        <w:tc>
          <w:tcPr>
            <w:tcW w:w="2472"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rPr>
            </w:pPr>
          </w:p>
        </w:tc>
        <w:tc>
          <w:tcPr>
            <w:tcW w:w="1061"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right"/>
              <w:rPr>
                <w:rFonts w:ascii="Times New Roman" w:hAnsi="Times New Roman"/>
                <w:color w:val="000000"/>
                <w:sz w:val="26"/>
                <w:szCs w:val="26"/>
              </w:rPr>
            </w:pPr>
            <w:r w:rsidRPr="00AF3004">
              <w:rPr>
                <w:rFonts w:ascii="Times New Roman" w:hAnsi="Times New Roman"/>
                <w:color w:val="000000"/>
                <w:sz w:val="26"/>
                <w:szCs w:val="26"/>
              </w:rPr>
              <w:t> </w:t>
            </w:r>
          </w:p>
        </w:tc>
        <w:tc>
          <w:tcPr>
            <w:tcW w:w="1019"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c>
          <w:tcPr>
            <w:tcW w:w="898" w:type="dxa"/>
            <w:tcBorders>
              <w:top w:val="nil"/>
              <w:left w:val="nil"/>
              <w:bottom w:val="single" w:sz="4" w:space="0" w:color="auto"/>
              <w:right w:val="single" w:sz="4" w:space="0" w:color="auto"/>
            </w:tcBorders>
            <w:shd w:val="clear" w:color="auto" w:fill="auto"/>
            <w:hideMark/>
          </w:tcPr>
          <w:p w:rsidR="00795238" w:rsidRPr="00AF3004" w:rsidRDefault="00795238" w:rsidP="00AF3004">
            <w:pPr>
              <w:jc w:val="center"/>
              <w:rPr>
                <w:rFonts w:ascii="Times New Roman" w:hAnsi="Times New Roman"/>
                <w:color w:val="000000"/>
                <w:sz w:val="26"/>
                <w:szCs w:val="26"/>
              </w:rPr>
            </w:pPr>
            <w:r w:rsidRPr="00AF3004">
              <w:rPr>
                <w:rFonts w:ascii="Times New Roman" w:hAnsi="Times New Roman"/>
                <w:color w:val="000000"/>
                <w:sz w:val="26"/>
                <w:szCs w:val="26"/>
              </w:rPr>
              <w:t> </w:t>
            </w:r>
          </w:p>
        </w:tc>
      </w:tr>
    </w:tbl>
    <w:p w:rsidR="00AF3004" w:rsidRDefault="00AF3004" w:rsidP="00AF3004">
      <w:pPr>
        <w:spacing w:line="312" w:lineRule="auto"/>
        <w:jc w:val="both"/>
        <w:rPr>
          <w:rFonts w:ascii="Times New Roman" w:hAnsi="Times New Roman"/>
          <w:b/>
          <w:sz w:val="26"/>
          <w:szCs w:val="26"/>
        </w:rPr>
        <w:sectPr w:rsidR="00AF3004" w:rsidSect="00AF3004">
          <w:pgSz w:w="16840" w:h="11907" w:orient="landscape" w:code="9"/>
          <w:pgMar w:top="1296" w:right="432" w:bottom="1440" w:left="720" w:header="720" w:footer="144" w:gutter="0"/>
          <w:cols w:space="720"/>
          <w:docGrid w:linePitch="360"/>
        </w:sectPr>
      </w:pPr>
    </w:p>
    <w:p w:rsidR="00772579" w:rsidRPr="00B4043F" w:rsidRDefault="006110E3" w:rsidP="00B4043F">
      <w:pPr>
        <w:pStyle w:val="ListParagraph"/>
        <w:numPr>
          <w:ilvl w:val="0"/>
          <w:numId w:val="9"/>
        </w:numPr>
        <w:spacing w:line="312" w:lineRule="auto"/>
        <w:jc w:val="both"/>
        <w:rPr>
          <w:rFonts w:ascii="Times New Roman" w:hAnsi="Times New Roman"/>
          <w:b/>
          <w:sz w:val="26"/>
          <w:szCs w:val="26"/>
        </w:rPr>
      </w:pPr>
      <w:r w:rsidRPr="00AB2353">
        <w:rPr>
          <w:rFonts w:ascii="Times New Roman" w:hAnsi="Times New Roman"/>
          <w:b/>
          <w:sz w:val="26"/>
          <w:szCs w:val="26"/>
        </w:rPr>
        <w:lastRenderedPageBreak/>
        <w:t>Giao dịch cổ phiếu:</w:t>
      </w:r>
      <w:r w:rsidR="00B4043F">
        <w:rPr>
          <w:rFonts w:ascii="Times New Roman" w:hAnsi="Times New Roman"/>
          <w:b/>
          <w:sz w:val="26"/>
          <w:szCs w:val="26"/>
        </w:rPr>
        <w:t xml:space="preserve"> </w:t>
      </w:r>
      <w:r w:rsidR="00B4043F">
        <w:rPr>
          <w:rFonts w:ascii="Times New Roman" w:hAnsi="Times New Roman"/>
          <w:sz w:val="26"/>
          <w:szCs w:val="26"/>
        </w:rPr>
        <w:t>Không</w:t>
      </w:r>
    </w:p>
    <w:p w:rsidR="006E604E" w:rsidRPr="009E6016" w:rsidRDefault="00B4043F" w:rsidP="009E6016">
      <w:pPr>
        <w:spacing w:line="312" w:lineRule="auto"/>
        <w:ind w:firstLine="342"/>
        <w:jc w:val="both"/>
        <w:rPr>
          <w:rFonts w:ascii="Times New Roman" w:hAnsi="Times New Roman"/>
          <w:sz w:val="26"/>
          <w:szCs w:val="26"/>
        </w:rPr>
      </w:pPr>
      <w:r>
        <w:rPr>
          <w:rFonts w:ascii="Times New Roman" w:hAnsi="Times New Roman"/>
          <w:b/>
          <w:sz w:val="26"/>
          <w:szCs w:val="26"/>
        </w:rPr>
        <w:t>3</w:t>
      </w:r>
      <w:r w:rsidR="00F3073C">
        <w:rPr>
          <w:rFonts w:ascii="Times New Roman" w:hAnsi="Times New Roman"/>
          <w:b/>
          <w:sz w:val="26"/>
          <w:szCs w:val="26"/>
        </w:rPr>
        <w:t xml:space="preserve">. </w:t>
      </w:r>
      <w:r w:rsidR="00B14E2C">
        <w:rPr>
          <w:rFonts w:ascii="Times New Roman" w:hAnsi="Times New Roman"/>
          <w:b/>
          <w:sz w:val="26"/>
          <w:szCs w:val="26"/>
        </w:rPr>
        <w:t>Các giao dịch khác:</w:t>
      </w:r>
      <w:r w:rsidR="003853FC" w:rsidRPr="003853FC">
        <w:rPr>
          <w:rFonts w:ascii="Times New Roman" w:hAnsi="Times New Roman"/>
          <w:sz w:val="26"/>
          <w:szCs w:val="26"/>
        </w:rPr>
        <w:t xml:space="preserve"> </w:t>
      </w:r>
      <w:r w:rsidR="003853FC">
        <w:rPr>
          <w:rFonts w:ascii="Times New Roman" w:hAnsi="Times New Roman"/>
          <w:sz w:val="26"/>
          <w:szCs w:val="26"/>
        </w:rPr>
        <w:t>Không</w:t>
      </w:r>
    </w:p>
    <w:p w:rsidR="00BF6194" w:rsidRDefault="00BF6194" w:rsidP="002030CB">
      <w:pPr>
        <w:spacing w:line="312" w:lineRule="auto"/>
        <w:jc w:val="both"/>
        <w:rPr>
          <w:rFonts w:ascii="Times New Roman" w:hAnsi="Times New Roman"/>
          <w:sz w:val="26"/>
          <w:szCs w:val="26"/>
        </w:rPr>
      </w:pPr>
      <w:r w:rsidRPr="002030CB">
        <w:rPr>
          <w:rFonts w:ascii="Times New Roman" w:hAnsi="Times New Roman"/>
          <w:b/>
          <w:sz w:val="26"/>
          <w:szCs w:val="26"/>
        </w:rPr>
        <w:t>V. Các vấn đề cần lưu ý khác:</w:t>
      </w:r>
      <w:r w:rsidR="00D97170">
        <w:rPr>
          <w:rFonts w:ascii="Times New Roman" w:hAnsi="Times New Roman"/>
          <w:sz w:val="26"/>
          <w:szCs w:val="26"/>
        </w:rPr>
        <w:t xml:space="preserve"> </w:t>
      </w:r>
      <w:r w:rsidR="00772579">
        <w:rPr>
          <w:rFonts w:ascii="Times New Roman" w:hAnsi="Times New Roman"/>
          <w:sz w:val="26"/>
          <w:szCs w:val="26"/>
        </w:rPr>
        <w:t xml:space="preserve">Không </w:t>
      </w:r>
    </w:p>
    <w:tbl>
      <w:tblPr>
        <w:tblW w:w="10375" w:type="dxa"/>
        <w:tblLook w:val="01E0"/>
      </w:tblPr>
      <w:tblGrid>
        <w:gridCol w:w="4068"/>
        <w:gridCol w:w="6307"/>
      </w:tblGrid>
      <w:tr w:rsidR="005E161A" w:rsidRPr="00D97170" w:rsidTr="00D7527C">
        <w:tc>
          <w:tcPr>
            <w:tcW w:w="4068" w:type="dxa"/>
          </w:tcPr>
          <w:p w:rsidR="00431AC9" w:rsidRDefault="00431AC9" w:rsidP="002030CB">
            <w:pPr>
              <w:spacing w:line="312" w:lineRule="auto"/>
              <w:rPr>
                <w:rFonts w:ascii="Times New Roman" w:hAnsi="Times New Roman"/>
                <w:i/>
              </w:rPr>
            </w:pPr>
          </w:p>
          <w:p w:rsidR="005E161A" w:rsidRPr="001A1A72" w:rsidRDefault="005E161A" w:rsidP="002030CB">
            <w:pPr>
              <w:spacing w:line="312" w:lineRule="auto"/>
              <w:rPr>
                <w:rFonts w:ascii="Times New Roman" w:hAnsi="Times New Roman"/>
                <w:b/>
                <w:i/>
                <w:u w:val="single"/>
              </w:rPr>
            </w:pPr>
            <w:r w:rsidRPr="001A1A72">
              <w:rPr>
                <w:rFonts w:ascii="Times New Roman" w:hAnsi="Times New Roman"/>
                <w:b/>
                <w:i/>
                <w:u w:val="single"/>
              </w:rPr>
              <w:t>Nơi nhận:</w:t>
            </w:r>
          </w:p>
          <w:p w:rsidR="005E161A" w:rsidRPr="00431AC9" w:rsidRDefault="005E161A" w:rsidP="00431AC9">
            <w:pPr>
              <w:numPr>
                <w:ilvl w:val="0"/>
                <w:numId w:val="1"/>
              </w:numPr>
              <w:spacing w:line="312" w:lineRule="auto"/>
              <w:rPr>
                <w:rFonts w:ascii="Times New Roman" w:hAnsi="Times New Roman"/>
                <w:i/>
              </w:rPr>
            </w:pPr>
            <w:r w:rsidRPr="00431AC9">
              <w:rPr>
                <w:rFonts w:ascii="Times New Roman" w:hAnsi="Times New Roman"/>
                <w:i/>
              </w:rPr>
              <w:t>Như trên;</w:t>
            </w:r>
          </w:p>
          <w:p w:rsidR="005E161A" w:rsidRPr="002030CB" w:rsidRDefault="005E161A" w:rsidP="00431AC9">
            <w:pPr>
              <w:numPr>
                <w:ilvl w:val="0"/>
                <w:numId w:val="5"/>
              </w:numPr>
              <w:spacing w:line="312" w:lineRule="auto"/>
              <w:rPr>
                <w:rFonts w:ascii="Times New Roman" w:hAnsi="Times New Roman"/>
                <w:sz w:val="26"/>
                <w:szCs w:val="26"/>
              </w:rPr>
            </w:pPr>
            <w:r w:rsidRPr="00431AC9">
              <w:rPr>
                <w:rFonts w:ascii="Times New Roman" w:hAnsi="Times New Roman"/>
                <w:i/>
              </w:rPr>
              <w:t>Lưu</w:t>
            </w:r>
            <w:r w:rsidR="00431AC9">
              <w:rPr>
                <w:rFonts w:ascii="Times New Roman" w:hAnsi="Times New Roman"/>
                <w:i/>
              </w:rPr>
              <w:t>.</w:t>
            </w:r>
          </w:p>
        </w:tc>
        <w:tc>
          <w:tcPr>
            <w:tcW w:w="6307" w:type="dxa"/>
          </w:tcPr>
          <w:p w:rsidR="00D97170" w:rsidRPr="00572A85" w:rsidRDefault="00D97170" w:rsidP="00D97170">
            <w:pPr>
              <w:spacing w:line="288" w:lineRule="auto"/>
              <w:ind w:left="228" w:hanging="228"/>
              <w:jc w:val="center"/>
              <w:rPr>
                <w:rFonts w:ascii="Times New Roman" w:hAnsi="Times New Roman"/>
                <w:b/>
                <w:sz w:val="26"/>
                <w:szCs w:val="26"/>
                <w:lang w:val="nl-NL"/>
              </w:rPr>
            </w:pPr>
            <w:r w:rsidRPr="00572A85">
              <w:rPr>
                <w:rFonts w:ascii="Times New Roman" w:hAnsi="Times New Roman"/>
                <w:b/>
                <w:sz w:val="26"/>
                <w:szCs w:val="26"/>
                <w:lang w:val="nl-NL"/>
              </w:rPr>
              <w:t>TM. HỘI ĐỒNG QUẢN TRỊ</w:t>
            </w:r>
          </w:p>
          <w:p w:rsidR="00D97170" w:rsidRPr="00572A85" w:rsidRDefault="00D97170" w:rsidP="00D97170">
            <w:pPr>
              <w:spacing w:line="288" w:lineRule="auto"/>
              <w:jc w:val="center"/>
              <w:rPr>
                <w:rFonts w:ascii="Times New Roman" w:hAnsi="Times New Roman"/>
                <w:b/>
                <w:sz w:val="26"/>
                <w:szCs w:val="26"/>
                <w:lang w:val="nl-NL"/>
              </w:rPr>
            </w:pPr>
            <w:r w:rsidRPr="00572A85">
              <w:rPr>
                <w:rFonts w:ascii="Times New Roman" w:hAnsi="Times New Roman"/>
                <w:b/>
                <w:sz w:val="26"/>
                <w:szCs w:val="26"/>
                <w:lang w:val="nl-NL"/>
              </w:rPr>
              <w:t>Chủ tịch</w:t>
            </w:r>
          </w:p>
          <w:p w:rsidR="00D97170" w:rsidRPr="00572A85" w:rsidRDefault="00D97170" w:rsidP="00D97170">
            <w:pPr>
              <w:tabs>
                <w:tab w:val="center" w:pos="6840"/>
              </w:tabs>
              <w:spacing w:line="288" w:lineRule="auto"/>
              <w:jc w:val="center"/>
              <w:rPr>
                <w:rFonts w:ascii="Times New Roman" w:hAnsi="Times New Roman"/>
                <w:b/>
                <w:bCs/>
                <w:sz w:val="26"/>
                <w:szCs w:val="26"/>
                <w:lang w:val="nl-NL"/>
              </w:rPr>
            </w:pPr>
          </w:p>
          <w:p w:rsidR="00D97170" w:rsidRDefault="00D97170" w:rsidP="00D97170">
            <w:pPr>
              <w:tabs>
                <w:tab w:val="left" w:pos="4980"/>
              </w:tabs>
              <w:spacing w:line="288" w:lineRule="auto"/>
              <w:jc w:val="center"/>
              <w:rPr>
                <w:rFonts w:ascii="Times New Roman" w:hAnsi="Times New Roman"/>
                <w:b/>
                <w:bCs/>
                <w:sz w:val="26"/>
                <w:szCs w:val="26"/>
                <w:lang w:val="nl-NL"/>
              </w:rPr>
            </w:pPr>
          </w:p>
          <w:p w:rsidR="001A1A72" w:rsidRDefault="001A1A72" w:rsidP="00D97170">
            <w:pPr>
              <w:tabs>
                <w:tab w:val="left" w:pos="4980"/>
              </w:tabs>
              <w:spacing w:line="288" w:lineRule="auto"/>
              <w:jc w:val="center"/>
              <w:rPr>
                <w:rFonts w:ascii="Times New Roman" w:hAnsi="Times New Roman"/>
                <w:b/>
                <w:bCs/>
                <w:sz w:val="26"/>
                <w:szCs w:val="26"/>
                <w:lang w:val="nl-NL"/>
              </w:rPr>
            </w:pPr>
          </w:p>
          <w:p w:rsidR="00D97170" w:rsidRPr="00572A85" w:rsidRDefault="00D97170" w:rsidP="00D97170">
            <w:pPr>
              <w:tabs>
                <w:tab w:val="left" w:pos="4980"/>
              </w:tabs>
              <w:spacing w:line="288" w:lineRule="auto"/>
              <w:jc w:val="center"/>
              <w:rPr>
                <w:rFonts w:ascii="Times New Roman" w:hAnsi="Times New Roman"/>
                <w:b/>
                <w:bCs/>
                <w:sz w:val="26"/>
                <w:szCs w:val="26"/>
                <w:lang w:val="nl-NL"/>
              </w:rPr>
            </w:pPr>
          </w:p>
          <w:p w:rsidR="005E161A" w:rsidRPr="00D97170" w:rsidRDefault="00D97170" w:rsidP="00D97170">
            <w:pPr>
              <w:tabs>
                <w:tab w:val="center" w:pos="6840"/>
              </w:tabs>
              <w:spacing w:line="288" w:lineRule="auto"/>
              <w:jc w:val="center"/>
              <w:rPr>
                <w:rFonts w:ascii="Times New Roman" w:hAnsi="Times New Roman"/>
                <w:b/>
                <w:sz w:val="26"/>
                <w:szCs w:val="26"/>
                <w:lang w:val="nl-NL"/>
              </w:rPr>
            </w:pPr>
            <w:r w:rsidRPr="00572A85">
              <w:rPr>
                <w:rFonts w:ascii="Times New Roman" w:hAnsi="Times New Roman"/>
                <w:b/>
                <w:bCs/>
                <w:sz w:val="26"/>
                <w:szCs w:val="26"/>
                <w:lang w:val="nl-NL"/>
              </w:rPr>
              <w:t>LƯ HỒNG CHIỀU</w:t>
            </w:r>
          </w:p>
        </w:tc>
      </w:tr>
    </w:tbl>
    <w:p w:rsidR="00BF6194" w:rsidRPr="00D97170" w:rsidRDefault="00BF6194">
      <w:pPr>
        <w:rPr>
          <w:rFonts w:ascii="Times New Roman" w:hAnsi="Times New Roman"/>
          <w:sz w:val="26"/>
          <w:szCs w:val="26"/>
          <w:lang w:val="nl-NL"/>
        </w:rPr>
      </w:pPr>
    </w:p>
    <w:sectPr w:rsidR="00BF6194" w:rsidRPr="00D97170" w:rsidSect="009E6016">
      <w:pgSz w:w="11907" w:h="16840" w:code="9"/>
      <w:pgMar w:top="720" w:right="1296" w:bottom="432"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AD" w:rsidRDefault="008B17AD" w:rsidP="002D3931">
      <w:r>
        <w:separator/>
      </w:r>
    </w:p>
  </w:endnote>
  <w:endnote w:type="continuationSeparator" w:id="0">
    <w:p w:rsidR="008B17AD" w:rsidRDefault="008B17AD" w:rsidP="002D3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7C" w:rsidRPr="00113529" w:rsidRDefault="001A037C" w:rsidP="00081AEB">
    <w:pPr>
      <w:pStyle w:val="Footer"/>
      <w:jc w:val="center"/>
      <w:rPr>
        <w:rFonts w:ascii="Times New Roman" w:hAnsi="Times New Roman"/>
        <w:color w:val="0000FF"/>
        <w:sz w:val="22"/>
        <w:szCs w:val="22"/>
      </w:rPr>
    </w:pPr>
    <w:r w:rsidRPr="00113529">
      <w:rPr>
        <w:rFonts w:ascii="Times New Roman" w:hAnsi="Times New Roman"/>
        <w:color w:val="0000FF"/>
        <w:sz w:val="22"/>
        <w:szCs w:val="22"/>
      </w:rPr>
      <w:t xml:space="preserve">Trang </w:t>
    </w:r>
    <w:r w:rsidR="008B777A" w:rsidRPr="00113529">
      <w:rPr>
        <w:rFonts w:ascii="Times New Roman" w:hAnsi="Times New Roman"/>
        <w:color w:val="0000FF"/>
        <w:sz w:val="22"/>
        <w:szCs w:val="22"/>
      </w:rPr>
      <w:fldChar w:fldCharType="begin"/>
    </w:r>
    <w:r w:rsidRPr="00113529">
      <w:rPr>
        <w:rFonts w:ascii="Times New Roman" w:hAnsi="Times New Roman"/>
        <w:color w:val="0000FF"/>
        <w:sz w:val="22"/>
        <w:szCs w:val="22"/>
      </w:rPr>
      <w:instrText xml:space="preserve"> PAGE </w:instrText>
    </w:r>
    <w:r w:rsidR="008B777A" w:rsidRPr="00113529">
      <w:rPr>
        <w:rFonts w:ascii="Times New Roman" w:hAnsi="Times New Roman"/>
        <w:color w:val="0000FF"/>
        <w:sz w:val="22"/>
        <w:szCs w:val="22"/>
      </w:rPr>
      <w:fldChar w:fldCharType="separate"/>
    </w:r>
    <w:r w:rsidR="00FE6D6D">
      <w:rPr>
        <w:rFonts w:ascii="Times New Roman" w:hAnsi="Times New Roman"/>
        <w:noProof/>
        <w:color w:val="0000FF"/>
        <w:sz w:val="22"/>
        <w:szCs w:val="22"/>
      </w:rPr>
      <w:t>8</w:t>
    </w:r>
    <w:r w:rsidR="008B777A" w:rsidRPr="00113529">
      <w:rPr>
        <w:rFonts w:ascii="Times New Roman" w:hAnsi="Times New Roman"/>
        <w:color w:val="0000FF"/>
        <w:sz w:val="22"/>
        <w:szCs w:val="22"/>
      </w:rPr>
      <w:fldChar w:fldCharType="end"/>
    </w:r>
    <w:r w:rsidRPr="00113529">
      <w:rPr>
        <w:rFonts w:ascii="Times New Roman" w:hAnsi="Times New Roman"/>
        <w:color w:val="0000FF"/>
        <w:sz w:val="22"/>
        <w:szCs w:val="22"/>
      </w:rPr>
      <w:t xml:space="preserve"> của </w:t>
    </w:r>
    <w:r w:rsidR="008B777A" w:rsidRPr="00113529">
      <w:rPr>
        <w:rFonts w:ascii="Times New Roman" w:hAnsi="Times New Roman"/>
        <w:color w:val="0000FF"/>
        <w:sz w:val="22"/>
        <w:szCs w:val="22"/>
      </w:rPr>
      <w:fldChar w:fldCharType="begin"/>
    </w:r>
    <w:r w:rsidRPr="00113529">
      <w:rPr>
        <w:rFonts w:ascii="Times New Roman" w:hAnsi="Times New Roman"/>
        <w:color w:val="0000FF"/>
        <w:sz w:val="22"/>
        <w:szCs w:val="22"/>
      </w:rPr>
      <w:instrText xml:space="preserve"> NUMPAGES </w:instrText>
    </w:r>
    <w:r w:rsidR="008B777A" w:rsidRPr="00113529">
      <w:rPr>
        <w:rFonts w:ascii="Times New Roman" w:hAnsi="Times New Roman"/>
        <w:color w:val="0000FF"/>
        <w:sz w:val="22"/>
        <w:szCs w:val="22"/>
      </w:rPr>
      <w:fldChar w:fldCharType="separate"/>
    </w:r>
    <w:r w:rsidR="00FE6D6D">
      <w:rPr>
        <w:rFonts w:ascii="Times New Roman" w:hAnsi="Times New Roman"/>
        <w:noProof/>
        <w:color w:val="0000FF"/>
        <w:sz w:val="22"/>
        <w:szCs w:val="22"/>
      </w:rPr>
      <w:t>12</w:t>
    </w:r>
    <w:r w:rsidR="008B777A" w:rsidRPr="00113529">
      <w:rPr>
        <w:rFonts w:ascii="Times New Roman" w:hAnsi="Times New Roman"/>
        <w:color w:val="0000FF"/>
        <w:sz w:val="22"/>
        <w:szCs w:val="22"/>
      </w:rPr>
      <w:fldChar w:fldCharType="end"/>
    </w:r>
  </w:p>
  <w:p w:rsidR="001A037C" w:rsidRPr="00081AEB" w:rsidRDefault="001A037C">
    <w:pPr>
      <w:pStyle w:val="Footer"/>
      <w:rPr>
        <w:color w:val="0000FF"/>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AD" w:rsidRDefault="008B17AD" w:rsidP="002D3931">
      <w:r>
        <w:separator/>
      </w:r>
    </w:p>
  </w:footnote>
  <w:footnote w:type="continuationSeparator" w:id="0">
    <w:p w:rsidR="008B17AD" w:rsidRDefault="008B17AD" w:rsidP="002D3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A9E"/>
    <w:multiLevelType w:val="hybridMultilevel"/>
    <w:tmpl w:val="703881CC"/>
    <w:lvl w:ilvl="0" w:tplc="6DB88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45CD"/>
    <w:multiLevelType w:val="hybridMultilevel"/>
    <w:tmpl w:val="5832D3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912CF7"/>
    <w:multiLevelType w:val="hybridMultilevel"/>
    <w:tmpl w:val="6B9258B8"/>
    <w:lvl w:ilvl="0" w:tplc="40C2B2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91FB4"/>
    <w:multiLevelType w:val="hybridMultilevel"/>
    <w:tmpl w:val="DECCD6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AD22A7"/>
    <w:multiLevelType w:val="hybridMultilevel"/>
    <w:tmpl w:val="12189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071833"/>
    <w:multiLevelType w:val="hybridMultilevel"/>
    <w:tmpl w:val="ED3EFE82"/>
    <w:lvl w:ilvl="0" w:tplc="25B852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E37B5"/>
    <w:multiLevelType w:val="hybridMultilevel"/>
    <w:tmpl w:val="3FCCC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F3A3D"/>
    <w:multiLevelType w:val="hybridMultilevel"/>
    <w:tmpl w:val="2B22113A"/>
    <w:lvl w:ilvl="0" w:tplc="8920F13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66981AD0"/>
    <w:multiLevelType w:val="hybridMultilevel"/>
    <w:tmpl w:val="6FBC083A"/>
    <w:lvl w:ilvl="0" w:tplc="6F5EE8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646572"/>
    <w:multiLevelType w:val="hybridMultilevel"/>
    <w:tmpl w:val="0C7A0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A6B6C"/>
    <w:multiLevelType w:val="hybridMultilevel"/>
    <w:tmpl w:val="BE42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C6DFE"/>
    <w:multiLevelType w:val="hybridMultilevel"/>
    <w:tmpl w:val="3A960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61EB8"/>
    <w:multiLevelType w:val="hybridMultilevel"/>
    <w:tmpl w:val="F5C8B586"/>
    <w:lvl w:ilvl="0" w:tplc="A85C5A5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2"/>
  </w:num>
  <w:num w:numId="5">
    <w:abstractNumId w:val="8"/>
  </w:num>
  <w:num w:numId="6">
    <w:abstractNumId w:val="4"/>
  </w:num>
  <w:num w:numId="7">
    <w:abstractNumId w:val="3"/>
  </w:num>
  <w:num w:numId="8">
    <w:abstractNumId w:val="1"/>
  </w:num>
  <w:num w:numId="9">
    <w:abstractNumId w:val="7"/>
  </w:num>
  <w:num w:numId="10">
    <w:abstractNumId w:val="10"/>
  </w:num>
  <w:num w:numId="11">
    <w:abstractNumId w:val="9"/>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8430E1"/>
    <w:rsid w:val="0001084B"/>
    <w:rsid w:val="00020E12"/>
    <w:rsid w:val="00033B29"/>
    <w:rsid w:val="00050EB8"/>
    <w:rsid w:val="000713EF"/>
    <w:rsid w:val="00074A8B"/>
    <w:rsid w:val="000769BB"/>
    <w:rsid w:val="00081AEB"/>
    <w:rsid w:val="00082FC2"/>
    <w:rsid w:val="00085B8E"/>
    <w:rsid w:val="00086265"/>
    <w:rsid w:val="00090F64"/>
    <w:rsid w:val="000F62EA"/>
    <w:rsid w:val="001038E1"/>
    <w:rsid w:val="00106779"/>
    <w:rsid w:val="00113529"/>
    <w:rsid w:val="0012332B"/>
    <w:rsid w:val="001348EE"/>
    <w:rsid w:val="0013496C"/>
    <w:rsid w:val="00135B38"/>
    <w:rsid w:val="001642FF"/>
    <w:rsid w:val="00173144"/>
    <w:rsid w:val="001831E8"/>
    <w:rsid w:val="00185DBE"/>
    <w:rsid w:val="001927BB"/>
    <w:rsid w:val="00197973"/>
    <w:rsid w:val="001A037C"/>
    <w:rsid w:val="001A1A72"/>
    <w:rsid w:val="001A5282"/>
    <w:rsid w:val="001D2BD2"/>
    <w:rsid w:val="001D3A1D"/>
    <w:rsid w:val="002030CB"/>
    <w:rsid w:val="00234699"/>
    <w:rsid w:val="00251F26"/>
    <w:rsid w:val="00252BB2"/>
    <w:rsid w:val="00272ED2"/>
    <w:rsid w:val="002B7E99"/>
    <w:rsid w:val="002D0597"/>
    <w:rsid w:val="002D3931"/>
    <w:rsid w:val="002D4935"/>
    <w:rsid w:val="003630AA"/>
    <w:rsid w:val="0037648B"/>
    <w:rsid w:val="003853FC"/>
    <w:rsid w:val="00391279"/>
    <w:rsid w:val="003929F4"/>
    <w:rsid w:val="0039435E"/>
    <w:rsid w:val="003B2D06"/>
    <w:rsid w:val="003C7862"/>
    <w:rsid w:val="003F0D5D"/>
    <w:rsid w:val="00400FB5"/>
    <w:rsid w:val="00403989"/>
    <w:rsid w:val="00431AC9"/>
    <w:rsid w:val="004470E3"/>
    <w:rsid w:val="00480AAF"/>
    <w:rsid w:val="00482F07"/>
    <w:rsid w:val="0049651E"/>
    <w:rsid w:val="004C42D1"/>
    <w:rsid w:val="004C65C0"/>
    <w:rsid w:val="004E156F"/>
    <w:rsid w:val="004E2608"/>
    <w:rsid w:val="004E3FDC"/>
    <w:rsid w:val="0052093F"/>
    <w:rsid w:val="0052187F"/>
    <w:rsid w:val="00594BC8"/>
    <w:rsid w:val="005964C8"/>
    <w:rsid w:val="00596B0D"/>
    <w:rsid w:val="005973D3"/>
    <w:rsid w:val="005A05BE"/>
    <w:rsid w:val="005B3839"/>
    <w:rsid w:val="005E161A"/>
    <w:rsid w:val="005F0CE3"/>
    <w:rsid w:val="006110E3"/>
    <w:rsid w:val="0062633A"/>
    <w:rsid w:val="00645A43"/>
    <w:rsid w:val="006C1128"/>
    <w:rsid w:val="006C2B7A"/>
    <w:rsid w:val="006D250F"/>
    <w:rsid w:val="006E604E"/>
    <w:rsid w:val="00732D65"/>
    <w:rsid w:val="00736C28"/>
    <w:rsid w:val="0074148F"/>
    <w:rsid w:val="00743E2D"/>
    <w:rsid w:val="00772579"/>
    <w:rsid w:val="00781940"/>
    <w:rsid w:val="00795238"/>
    <w:rsid w:val="007A547A"/>
    <w:rsid w:val="007D1E2C"/>
    <w:rsid w:val="00805469"/>
    <w:rsid w:val="008430E1"/>
    <w:rsid w:val="00856CDE"/>
    <w:rsid w:val="00862AB8"/>
    <w:rsid w:val="00884179"/>
    <w:rsid w:val="008B17AD"/>
    <w:rsid w:val="008B5598"/>
    <w:rsid w:val="008B777A"/>
    <w:rsid w:val="00946B85"/>
    <w:rsid w:val="00952D52"/>
    <w:rsid w:val="009728E6"/>
    <w:rsid w:val="009E2D3D"/>
    <w:rsid w:val="009E317C"/>
    <w:rsid w:val="009E33E7"/>
    <w:rsid w:val="009E6016"/>
    <w:rsid w:val="009E7C23"/>
    <w:rsid w:val="009F54EF"/>
    <w:rsid w:val="00A03416"/>
    <w:rsid w:val="00A42291"/>
    <w:rsid w:val="00A96058"/>
    <w:rsid w:val="00AB2353"/>
    <w:rsid w:val="00AE625D"/>
    <w:rsid w:val="00AF3004"/>
    <w:rsid w:val="00B02565"/>
    <w:rsid w:val="00B14E2C"/>
    <w:rsid w:val="00B4043F"/>
    <w:rsid w:val="00B654D7"/>
    <w:rsid w:val="00B92033"/>
    <w:rsid w:val="00BC0399"/>
    <w:rsid w:val="00BF5418"/>
    <w:rsid w:val="00BF5E08"/>
    <w:rsid w:val="00BF6194"/>
    <w:rsid w:val="00C63D66"/>
    <w:rsid w:val="00C738CE"/>
    <w:rsid w:val="00CB7536"/>
    <w:rsid w:val="00CE7870"/>
    <w:rsid w:val="00D223B1"/>
    <w:rsid w:val="00D3552D"/>
    <w:rsid w:val="00D7527C"/>
    <w:rsid w:val="00D97170"/>
    <w:rsid w:val="00DA0DC8"/>
    <w:rsid w:val="00DA558E"/>
    <w:rsid w:val="00DB591A"/>
    <w:rsid w:val="00E11655"/>
    <w:rsid w:val="00E310B6"/>
    <w:rsid w:val="00E43ABF"/>
    <w:rsid w:val="00E90EAB"/>
    <w:rsid w:val="00EA33BA"/>
    <w:rsid w:val="00EB3AE1"/>
    <w:rsid w:val="00F02AC5"/>
    <w:rsid w:val="00F12650"/>
    <w:rsid w:val="00F3073C"/>
    <w:rsid w:val="00F40E58"/>
    <w:rsid w:val="00F54382"/>
    <w:rsid w:val="00F61FC3"/>
    <w:rsid w:val="00F76838"/>
    <w:rsid w:val="00FD327D"/>
    <w:rsid w:val="00FE3250"/>
    <w:rsid w:val="00FE6D6D"/>
    <w:rsid w:val="00FF6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0E1"/>
    <w:rPr>
      <w:rFonts w:ascii="VNI-Times" w:hAnsi="VNI-Times"/>
      <w:sz w:val="24"/>
      <w:szCs w:val="24"/>
    </w:rPr>
  </w:style>
  <w:style w:type="paragraph" w:styleId="Heading4">
    <w:name w:val="heading 4"/>
    <w:basedOn w:val="Normal"/>
    <w:next w:val="Normal"/>
    <w:qFormat/>
    <w:rsid w:val="008430E1"/>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rsid w:val="009E7C23"/>
    <w:pPr>
      <w:pageBreakBefore/>
      <w:spacing w:before="100" w:beforeAutospacing="1" w:after="100" w:afterAutospacing="1"/>
    </w:pPr>
    <w:rPr>
      <w:rFonts w:ascii="Tahoma" w:hAnsi="Tahoma"/>
      <w:sz w:val="20"/>
      <w:szCs w:val="20"/>
    </w:rPr>
  </w:style>
  <w:style w:type="paragraph" w:styleId="Header">
    <w:name w:val="header"/>
    <w:basedOn w:val="Normal"/>
    <w:link w:val="HeaderChar"/>
    <w:rsid w:val="002D3931"/>
    <w:pPr>
      <w:tabs>
        <w:tab w:val="center" w:pos="4680"/>
        <w:tab w:val="right" w:pos="9360"/>
      </w:tabs>
    </w:pPr>
  </w:style>
  <w:style w:type="character" w:customStyle="1" w:styleId="HeaderChar">
    <w:name w:val="Header Char"/>
    <w:basedOn w:val="DefaultParagraphFont"/>
    <w:link w:val="Header"/>
    <w:rsid w:val="002D3931"/>
    <w:rPr>
      <w:rFonts w:ascii="VNI-Times" w:hAnsi="VNI-Times"/>
      <w:sz w:val="24"/>
      <w:szCs w:val="24"/>
    </w:rPr>
  </w:style>
  <w:style w:type="paragraph" w:styleId="Footer">
    <w:name w:val="footer"/>
    <w:basedOn w:val="Normal"/>
    <w:link w:val="FooterChar"/>
    <w:uiPriority w:val="99"/>
    <w:rsid w:val="002D3931"/>
    <w:pPr>
      <w:tabs>
        <w:tab w:val="center" w:pos="4680"/>
        <w:tab w:val="right" w:pos="9360"/>
      </w:tabs>
    </w:pPr>
  </w:style>
  <w:style w:type="character" w:customStyle="1" w:styleId="FooterChar">
    <w:name w:val="Footer Char"/>
    <w:basedOn w:val="DefaultParagraphFont"/>
    <w:link w:val="Footer"/>
    <w:uiPriority w:val="99"/>
    <w:rsid w:val="002D3931"/>
    <w:rPr>
      <w:rFonts w:ascii="VNI-Times" w:hAnsi="VNI-Times"/>
      <w:sz w:val="24"/>
      <w:szCs w:val="24"/>
    </w:rPr>
  </w:style>
  <w:style w:type="paragraph" w:styleId="BodyText">
    <w:name w:val="Body Text"/>
    <w:basedOn w:val="Normal"/>
    <w:link w:val="BodyTextChar"/>
    <w:rsid w:val="0001084B"/>
    <w:pPr>
      <w:jc w:val="both"/>
    </w:pPr>
    <w:rPr>
      <w:rFonts w:ascii=".VnTimeH" w:hAnsi=".VnTimeH"/>
      <w:snapToGrid w:val="0"/>
      <w:sz w:val="28"/>
      <w:szCs w:val="20"/>
    </w:rPr>
  </w:style>
  <w:style w:type="character" w:customStyle="1" w:styleId="BodyTextChar">
    <w:name w:val="Body Text Char"/>
    <w:basedOn w:val="DefaultParagraphFont"/>
    <w:link w:val="BodyText"/>
    <w:rsid w:val="0001084B"/>
    <w:rPr>
      <w:rFonts w:ascii=".VnTimeH" w:hAnsi=".VnTimeH"/>
      <w:snapToGrid w:val="0"/>
      <w:sz w:val="28"/>
      <w:lang w:val="en-US" w:eastAsia="en-US" w:bidi="ar-SA"/>
    </w:rPr>
  </w:style>
  <w:style w:type="character" w:styleId="CommentReference">
    <w:name w:val="annotation reference"/>
    <w:basedOn w:val="DefaultParagraphFont"/>
    <w:semiHidden/>
    <w:rsid w:val="001A1A72"/>
    <w:rPr>
      <w:sz w:val="16"/>
      <w:szCs w:val="16"/>
    </w:rPr>
  </w:style>
  <w:style w:type="paragraph" w:styleId="CommentText">
    <w:name w:val="annotation text"/>
    <w:basedOn w:val="Normal"/>
    <w:semiHidden/>
    <w:rsid w:val="001A1A72"/>
    <w:rPr>
      <w:sz w:val="20"/>
      <w:szCs w:val="20"/>
    </w:rPr>
  </w:style>
  <w:style w:type="paragraph" w:styleId="CommentSubject">
    <w:name w:val="annotation subject"/>
    <w:basedOn w:val="CommentText"/>
    <w:next w:val="CommentText"/>
    <w:semiHidden/>
    <w:rsid w:val="001A1A72"/>
    <w:rPr>
      <w:b/>
      <w:bCs/>
    </w:rPr>
  </w:style>
  <w:style w:type="paragraph" w:styleId="BalloonText">
    <w:name w:val="Balloon Text"/>
    <w:basedOn w:val="Normal"/>
    <w:semiHidden/>
    <w:rsid w:val="001A1A72"/>
    <w:rPr>
      <w:rFonts w:ascii="Tahoma" w:hAnsi="Tahoma" w:cs="Tahoma"/>
      <w:sz w:val="16"/>
      <w:szCs w:val="16"/>
    </w:rPr>
  </w:style>
  <w:style w:type="paragraph" w:styleId="ListParagraph">
    <w:name w:val="List Paragraph"/>
    <w:basedOn w:val="Normal"/>
    <w:uiPriority w:val="34"/>
    <w:qFormat/>
    <w:rsid w:val="00AB2353"/>
    <w:pPr>
      <w:ind w:left="720"/>
      <w:contextualSpacing/>
    </w:pPr>
  </w:style>
  <w:style w:type="character" w:styleId="Hyperlink">
    <w:name w:val="Hyperlink"/>
    <w:basedOn w:val="DefaultParagraphFont"/>
    <w:uiPriority w:val="99"/>
    <w:rsid w:val="00DA0D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0373073">
      <w:bodyDiv w:val="1"/>
      <w:marLeft w:val="0"/>
      <w:marRight w:val="0"/>
      <w:marTop w:val="0"/>
      <w:marBottom w:val="0"/>
      <w:divBdr>
        <w:top w:val="none" w:sz="0" w:space="0" w:color="auto"/>
        <w:left w:val="none" w:sz="0" w:space="0" w:color="auto"/>
        <w:bottom w:val="none" w:sz="0" w:space="0" w:color="auto"/>
        <w:right w:val="none" w:sz="0" w:space="0" w:color="auto"/>
      </w:divBdr>
    </w:div>
    <w:div w:id="1019433711">
      <w:bodyDiv w:val="1"/>
      <w:marLeft w:val="0"/>
      <w:marRight w:val="0"/>
      <w:marTop w:val="0"/>
      <w:marBottom w:val="0"/>
      <w:divBdr>
        <w:top w:val="none" w:sz="0" w:space="0" w:color="auto"/>
        <w:left w:val="none" w:sz="0" w:space="0" w:color="auto"/>
        <w:bottom w:val="none" w:sz="0" w:space="0" w:color="auto"/>
        <w:right w:val="none" w:sz="0" w:space="0" w:color="auto"/>
      </w:divBdr>
    </w:div>
    <w:div w:id="1561400022">
      <w:bodyDiv w:val="1"/>
      <w:marLeft w:val="0"/>
      <w:marRight w:val="0"/>
      <w:marTop w:val="0"/>
      <w:marBottom w:val="0"/>
      <w:divBdr>
        <w:top w:val="none" w:sz="0" w:space="0" w:color="auto"/>
        <w:left w:val="none" w:sz="0" w:space="0" w:color="auto"/>
        <w:bottom w:val="none" w:sz="0" w:space="0" w:color="auto"/>
        <w:right w:val="none" w:sz="0" w:space="0" w:color="auto"/>
      </w:divBdr>
    </w:div>
    <w:div w:id="1792436426">
      <w:bodyDiv w:val="1"/>
      <w:marLeft w:val="0"/>
      <w:marRight w:val="0"/>
      <w:marTop w:val="0"/>
      <w:marBottom w:val="0"/>
      <w:divBdr>
        <w:top w:val="none" w:sz="0" w:space="0" w:color="auto"/>
        <w:left w:val="none" w:sz="0" w:space="0" w:color="auto"/>
        <w:bottom w:val="none" w:sz="0" w:space="0" w:color="auto"/>
        <w:right w:val="none" w:sz="0" w:space="0" w:color="auto"/>
      </w:divBdr>
    </w:div>
    <w:div w:id="1880431223">
      <w:bodyDiv w:val="1"/>
      <w:marLeft w:val="0"/>
      <w:marRight w:val="0"/>
      <w:marTop w:val="0"/>
      <w:marBottom w:val="0"/>
      <w:divBdr>
        <w:top w:val="none" w:sz="0" w:space="0" w:color="auto"/>
        <w:left w:val="none" w:sz="0" w:space="0" w:color="auto"/>
        <w:bottom w:val="none" w:sz="0" w:space="0" w:color="auto"/>
        <w:right w:val="none" w:sz="0" w:space="0" w:color="auto"/>
      </w:divBdr>
    </w:div>
    <w:div w:id="21144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e.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5VCxQqrA4Gi8YxiO+xkmUJM7Q7M=</DigestValue>
    </Reference>
    <Reference URI="#idOfficeObject" Type="http://www.w3.org/2000/09/xmldsig#Object">
      <DigestMethod Algorithm="http://www.w3.org/2000/09/xmldsig#sha1"/>
      <DigestValue>TL7kKpYKqVb+JYhGQGldmlEmsUg=</DigestValue>
    </Reference>
  </SignedInfo>
  <SignatureValue>
    fycQVdp9G04qHOnTWKtuGgbNAJgfTjli+eKTjTWbqKJ4c/xuygliaQ+xOpum8Dq6hPJOezIe
    qE1ksppOYJT5LbqJ3q219hvonXJGAUaLdatwh4Yzo4nq7BGHkiNRNPoQ+rMNII4ULGCqtGvW
    0RJjgfUuVtYhYOpvFxL3GRDC/1Y=
  </SignatureValue>
  <KeyInfo>
    <KeyValue>
      <RSAKeyValue>
        <Modulus>
            qxfbeBV1boUF/By6TdG07BBSL/0WvYGvJImEWAmsi674uzKQEzSyCuJu61+tSSdmYSY6CebH
            UqzmGtWdjPneq+XsGjO79OFveRo5vahXO2iZXW7G82uGDDckhjT8gjWwAlbUh3C23VHAI1De
            9I8JaNlARJwbv1v+DY7gOkI9LZM=
          </Modulus>
        <Exponent>AQAB</Exponent>
      </RSAKeyValue>
    </KeyValue>
    <X509Data>
      <X509Certificate>
          MIIGQDCCBCigAwIBAgIQVAEPxn9NOlbOU76JyFFzlDANBgkqhkiG9w0BAQUFADBpMQswCQYD
          VQQGEwJWTjETMBEGA1UEChMKVk5QVCBHcm91cDEeMBwGA1UECxMVVk5QVC1DQSBUcnVzdCBO
          ZXR3b3JrMSUwIwYDVQQDExxWTlBUIENlcnRpZmljYXRpb24gQXV0aG9yaXR5MB4XDTExMDgx
          MTA5MzM1M1oXDTE1MDIxMDA5MzM1M1owggEEMQswCQYDVQQGEwJWTjESMBAGA1UECAwJSMOg
          IE7hu5lpMRUwEwYDVQQHDAxD4bqndSBHaeG6pXkxNDAyBgNVBAoMK0PDlE5HIFRZIEPhu5Qg
          UEjhuqZOIFRSVVnhu4BOIFRIw5RORyBT4buQIDExJDAiBgNVBAsMG0jDoG5oIGNow61uaCAt
          IFF14bqjbiB0cuG7izE1MDMGA1UEDAwsVHLGsOG7n25nIHBow7JuZyBIw6BuaCBjaMOtbmgg
          LSBRdeG6o24gdHLhu4sxFzAVBgNVBAMMDk5Hw5QgTUlOSCBDSMONMR4wHAYKCZImiZPyLGQB
          AQwOQ01ORDowMTEzMTI3NjkwgZ8wDQYJKoZIhvcNAQEBBQADgY0AMIGJAoGBAKsX23gVdW6F
          Bfwcuk3RtOwQUi/9Fr2BrySJhFgJrIuu+LsykBM0sgributfrUknZmEmOgnmx1Ks5hrVnYz5
          3qvl7Bozu/Thb3kaOb2oVztomV1uxvNrhgw3JIY0/II1sAJW1Idwtt1RwCNQ3vSPCWjZQESc
          G79b/g2O4DpCPS2TAgMBAAGjggHJMIIBxTBwBggrBgEFBQcBAQRkMGIwMgYIKwYBBQUHMAKG
          Jmh0dHA6Ly9wdWIudm5wdC1jYS52bi9jZXJ0cy92bnB0Y2EuY2VyMCwGCCsGAQUFBzABhiBo
          dHRwOi8vb2NzcC52bnB0LWNhLnZuL3Jlc3BvbmRlcjAdBgNVHQ4EFgQUXeaNfykXpWF6429B
          OrAbug8z1YkwDAYDVR0TAQH/BAIwADAfBgNVHSMEGDAWgBQGacDV1QKKFY1Gfel84mgKVaxq
          rzB2BgNVHSAEbzBtMDQGCSsGAQQBgfo6AzAnMCUGCCsGAQUFBwIBFhlodHRwOi8vcHViLnZu
          cHQtY2Eudm4vcnBhMDUGCysGAQQBgfo6AwECMCYwJAYIKwYBBQUHAgIwGB4WAFMASQBEAC0A
          UAAxAC4AMAAtADEAeTAxBgNVHR8EKjAoMCagJKAihiBodHRwOi8vY3JsLnZucHQtY2Eudm4v
          dm5wdGNhLmNybDAOBgNVHQ8BAf8EBAMCBPAwKQYDVR0lBCIwIAYIKwYBBQUHAwIGCCsGAQUF
          BwMEBgorBgEEAYI3CgMMMB0GA1UdEQQWMBSBEmNoaS5uZ29Ab25lLmNvbS52bjANBgkqhkiG
          9w0BAQUFAAOCAgEADYlJski5UpNy5u6HK16TnfnBAj2FG7M+hiwzaKwh0Bih7BGuGHVoKa/9
          k0JhGoaiM6ZUDHJDWh52rJD/50HGifBRZ9NWJtJtopt8eyryHtJ3oDktovaLKbCC/logagrP
          942bOl+EBDAKP6gkdOnwPrI2Httx9uUUIFOL3Sbu8sTBVe5VdYPl6P6H9XuHYa2SbuD61f6H
          2vOPszqrIEyzU9F/2c9NpT4QFhB2f7NIq9OzV2to7d533H8RgCL4yFLysHE+8UyBtBKxIcmz
          Kj/63geLhegA+5r0/34XOTeCA2f0iS3GEgllpMiE2esGNsOF5+XMZzchD4WdzrIWng5nNMGJ
          yC00fasQdazgN9LqrkTTyocDvCdhb61WQSrwF+cbKcH/71hsOn9su6N9qj8cvBGaL53rx9RE
          OWlG46lEyuKvvFCzf41bVgw1KA+KgfUOyfF8A+E/39YbLViRhS9MHyAs4Cm9nbeBS0dm5TNv
          1wClrCEU/7aMoOPuX8C0BdqIt57S0UYaMN7e7vNj6fuIlDYWQu4Gl81rPn8paAP+wo93ZauY
          KHeT+ucZJIknkSCdKLvGKVTQ41HagAYvNc6Zw7w95Lk98Myrwjhu3bZLGvTZ3Xcf+nGL/w8/
          TOSVRt+c5qZXeFji7t7DYcN+vGlNsCdvRSmtdMcF1Yd2o/lOnjE=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6Zm/a+egEuJM7kpqPrI3pW/cl28=</DigestValue>
      </Reference>
      <Reference URI="/word/document.xml?ContentType=application/vnd.openxmlformats-officedocument.wordprocessingml.document.main+xml">
        <DigestMethod Algorithm="http://www.w3.org/2000/09/xmldsig#sha1"/>
        <DigestValue>GZUeJF9ydVnob7kWQiYOKyhGhJA=</DigestValue>
      </Reference>
      <Reference URI="/word/endnotes.xml?ContentType=application/vnd.openxmlformats-officedocument.wordprocessingml.endnotes+xml">
        <DigestMethod Algorithm="http://www.w3.org/2000/09/xmldsig#sha1"/>
        <DigestValue>m03lAYSbnCwv8PurxDKHlGGaTdU=</DigestValue>
      </Reference>
      <Reference URI="/word/fontTable.xml?ContentType=application/vnd.openxmlformats-officedocument.wordprocessingml.fontTable+xml">
        <DigestMethod Algorithm="http://www.w3.org/2000/09/xmldsig#sha1"/>
        <DigestValue>0gJ5OP6vKOlbM9azlZrlz76k6DU=</DigestValue>
      </Reference>
      <Reference URI="/word/footer1.xml?ContentType=application/vnd.openxmlformats-officedocument.wordprocessingml.footer+xml">
        <DigestMethod Algorithm="http://www.w3.org/2000/09/xmldsig#sha1"/>
        <DigestValue>yMqnB3wRFoI1Z+J1vSiL/0lyBRU=</DigestValue>
      </Reference>
      <Reference URI="/word/footnotes.xml?ContentType=application/vnd.openxmlformats-officedocument.wordprocessingml.footnotes+xml">
        <DigestMethod Algorithm="http://www.w3.org/2000/09/xmldsig#sha1"/>
        <DigestValue>Icy64Dx8+9YExcQe8tIX4BH7zV8=</DigestValue>
      </Reference>
      <Reference URI="/word/numbering.xml?ContentType=application/vnd.openxmlformats-officedocument.wordprocessingml.numbering+xml">
        <DigestMethod Algorithm="http://www.w3.org/2000/09/xmldsig#sha1"/>
        <DigestValue>23s3J7hETHr5YIlsm1NQZ9nOrFg=</DigestValue>
      </Reference>
      <Reference URI="/word/settings.xml?ContentType=application/vnd.openxmlformats-officedocument.wordprocessingml.settings+xml">
        <DigestMethod Algorithm="http://www.w3.org/2000/09/xmldsig#sha1"/>
        <DigestValue>63H2m+fQ8Grg9dH+6RticxKVBck=</DigestValue>
      </Reference>
      <Reference URI="/word/styles.xml?ContentType=application/vnd.openxmlformats-officedocument.wordprocessingml.styles+xml">
        <DigestMethod Algorithm="http://www.w3.org/2000/09/xmldsig#sha1"/>
        <DigestValue>2HAeh+4wEfRbrG6kD9M50yMgcpY=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9Oti633L0p8wkuTndTWpGP7vHkg=</DigestValue>
      </Reference>
    </Manifest>
    <SignatureProperties>
      <SignatureProperty Id="idSignatureTime" Target="#idPackageSignature">
        <mdssi:SignatureTime>
          <mdssi:Format>YYYY-MM-DDThh:mm:ssTZD</mdssi:Format>
          <mdssi:Value>2013-07-22T09:58:26Z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EF3C-DD76-4F61-B75B-9AC69E42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ONE CORP</vt:lpstr>
    </vt:vector>
  </TitlesOfParts>
  <Company>&lt;egyptian hak&gt;</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CORP</dc:title>
  <dc:subject>BAO CAO QUAN TRI CTY QUY 3 NAM 2011</dc:subject>
  <dc:creator>Ngo Minh Chi</dc:creator>
  <cp:lastModifiedBy>LATITUDE E6400</cp:lastModifiedBy>
  <cp:revision>2</cp:revision>
  <cp:lastPrinted>2013-07-19T07:10:00Z</cp:lastPrinted>
  <dcterms:created xsi:type="dcterms:W3CDTF">2013-07-22T09:57:00Z</dcterms:created>
  <dcterms:modified xsi:type="dcterms:W3CDTF">2013-07-22T09:57:00Z</dcterms:modified>
</cp:coreProperties>
</file>